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 xml:space="preserve">an improvement. This document will </w:t>
      </w:r>
      <w:proofErr w:type="gramStart"/>
      <w:r>
        <w:rPr>
          <w:color w:val="231F20"/>
          <w:spacing w:val="-2"/>
        </w:rPr>
        <w:t>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DfE has stated that there will be </w:t>
      </w:r>
      <w:r w:rsidRPr="00CD0B3C">
        <w:rPr>
          <w:b/>
          <w:color w:val="231F20"/>
          <w:u w:val="single"/>
        </w:rPr>
        <w:t xml:space="preserve">no </w:t>
      </w:r>
      <w:proofErr w:type="spellStart"/>
      <w:r w:rsidRPr="00CD0B3C">
        <w:rPr>
          <w:b/>
          <w:color w:val="231F20"/>
          <w:u w:val="single"/>
        </w:rPr>
        <w:t>clawback</w:t>
      </w:r>
      <w:proofErr w:type="spellEnd"/>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18F50804" w:rsidR="000E0A50" w:rsidRDefault="00CD0B3C">
            <w:pPr>
              <w:pStyle w:val="TableParagraph"/>
              <w:spacing w:before="21" w:line="279" w:lineRule="exact"/>
              <w:rPr>
                <w:sz w:val="24"/>
              </w:rPr>
            </w:pPr>
            <w:r>
              <w:rPr>
                <w:color w:val="231F20"/>
                <w:sz w:val="24"/>
              </w:rPr>
              <w:t>£</w:t>
            </w:r>
            <w:r w:rsidR="007C46DF">
              <w:rPr>
                <w:color w:val="231F20"/>
                <w:sz w:val="24"/>
              </w:rPr>
              <w:t>0</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0B414245" w:rsidR="000E0A50" w:rsidRDefault="00CD0B3C">
            <w:pPr>
              <w:pStyle w:val="TableParagraph"/>
              <w:spacing w:before="21" w:line="278" w:lineRule="exact"/>
              <w:rPr>
                <w:sz w:val="24"/>
              </w:rPr>
            </w:pPr>
            <w:r>
              <w:rPr>
                <w:color w:val="231F20"/>
                <w:sz w:val="24"/>
              </w:rPr>
              <w:t>£</w:t>
            </w:r>
            <w:r w:rsidR="007C46DF">
              <w:rPr>
                <w:color w:val="231F20"/>
                <w:sz w:val="24"/>
              </w:rPr>
              <w:t>0</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6198091C" w:rsidR="000E0A50" w:rsidRDefault="00CD0B3C">
            <w:pPr>
              <w:pStyle w:val="TableParagraph"/>
              <w:spacing w:before="21" w:line="278" w:lineRule="exact"/>
              <w:rPr>
                <w:sz w:val="24"/>
              </w:rPr>
            </w:pPr>
            <w:r>
              <w:rPr>
                <w:color w:val="231F20"/>
                <w:sz w:val="24"/>
              </w:rPr>
              <w:t>£</w:t>
            </w:r>
            <w:r w:rsidR="007C46DF">
              <w:rPr>
                <w:color w:val="231F20"/>
                <w:sz w:val="24"/>
              </w:rPr>
              <w:t>0</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20A27248" w:rsidR="000E0A50" w:rsidRDefault="00CD0B3C">
            <w:pPr>
              <w:pStyle w:val="TableParagraph"/>
              <w:spacing w:before="21" w:line="283" w:lineRule="exact"/>
              <w:rPr>
                <w:sz w:val="24"/>
              </w:rPr>
            </w:pPr>
            <w:r>
              <w:rPr>
                <w:color w:val="231F20"/>
                <w:sz w:val="24"/>
              </w:rPr>
              <w:t>£</w:t>
            </w:r>
            <w:r w:rsidR="007C46DF">
              <w:rPr>
                <w:color w:val="231F20"/>
                <w:sz w:val="24"/>
              </w:rPr>
              <w:t>0</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300BA645" w:rsidR="000E0A50" w:rsidRPr="007C46DF" w:rsidRDefault="00CD0B3C">
            <w:pPr>
              <w:pStyle w:val="TableParagraph"/>
              <w:spacing w:before="21" w:line="278" w:lineRule="exact"/>
              <w:rPr>
                <w:sz w:val="24"/>
                <w:szCs w:val="24"/>
              </w:rPr>
            </w:pPr>
            <w:r w:rsidRPr="007C46DF">
              <w:rPr>
                <w:color w:val="231F20"/>
                <w:sz w:val="24"/>
                <w:szCs w:val="24"/>
              </w:rPr>
              <w:t>£</w:t>
            </w:r>
            <w:r w:rsidRPr="007C46DF">
              <w:rPr>
                <w:color w:val="231F20"/>
                <w:spacing w:val="12"/>
                <w:sz w:val="24"/>
                <w:szCs w:val="24"/>
              </w:rPr>
              <w:t xml:space="preserve"> </w:t>
            </w:r>
            <w:r w:rsidR="007C46DF" w:rsidRPr="007C46DF">
              <w:rPr>
                <w:spacing w:val="-10"/>
                <w:position w:val="2"/>
                <w:sz w:val="24"/>
                <w:szCs w:val="24"/>
              </w:rPr>
              <w:t>17690</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75AA368F" w:rsidR="000E0A50" w:rsidRDefault="007C46DF">
            <w:pPr>
              <w:pStyle w:val="TableParagraph"/>
              <w:spacing w:before="130"/>
              <w:ind w:left="46"/>
              <w:rPr>
                <w:sz w:val="24"/>
              </w:rPr>
            </w:pPr>
            <w:r>
              <w:rPr>
                <w:sz w:val="24"/>
              </w:rPr>
              <w:t>34</w:t>
            </w:r>
            <w:r w:rsidR="00CD0B3C">
              <w:rPr>
                <w:sz w:val="24"/>
              </w:rPr>
              <w: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6AC6D630" w:rsidR="000E0A50" w:rsidRDefault="007C46DF">
            <w:pPr>
              <w:pStyle w:val="TableParagraph"/>
              <w:spacing w:before="131"/>
              <w:ind w:left="42"/>
              <w:rPr>
                <w:sz w:val="24"/>
              </w:rPr>
            </w:pPr>
            <w:r>
              <w:rPr>
                <w:sz w:val="24"/>
              </w:rPr>
              <w:t>34</w:t>
            </w:r>
            <w:r w:rsidR="00CD0B3C">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3CCED90C" w:rsidR="000E0A50" w:rsidRDefault="007C46DF">
            <w:pPr>
              <w:pStyle w:val="TableParagraph"/>
              <w:spacing w:before="41"/>
              <w:ind w:left="36"/>
              <w:rPr>
                <w:sz w:val="23"/>
              </w:rPr>
            </w:pPr>
            <w:r>
              <w:rPr>
                <w:w w:val="99"/>
                <w:sz w:val="23"/>
              </w:rPr>
              <w:t>34</w:t>
            </w:r>
            <w:r w:rsidR="00CD0B3C">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7777777" w:rsidR="000E0A50" w:rsidRDefault="00CD0B3C">
            <w:pPr>
              <w:pStyle w:val="TableParagraph"/>
              <w:spacing w:before="127"/>
              <w:ind w:left="43"/>
              <w:rPr>
                <w:sz w:val="24"/>
              </w:rPr>
            </w:pPr>
            <w:r>
              <w:rPr>
                <w:spacing w:val="-2"/>
                <w:sz w:val="24"/>
              </w:rPr>
              <w:t>Yes/</w:t>
            </w:r>
            <w:r w:rsidRPr="007C46DF">
              <w:rPr>
                <w:spacing w:val="-2"/>
                <w:sz w:val="24"/>
                <w:highlight w:val="yellow"/>
              </w:rPr>
              <w:t>No</w:t>
            </w:r>
          </w:p>
        </w:tc>
      </w:tr>
    </w:tbl>
    <w:p w14:paraId="76D553C9" w14:textId="77777777" w:rsidR="000E0A50" w:rsidRDefault="000E0A50">
      <w:pPr>
        <w:rPr>
          <w:sz w:val="24"/>
        </w:rPr>
        <w:sectPr w:rsidR="000E0A50">
          <w:footerReference w:type="default" r:id="rId12"/>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7777777" w:rsidR="000E0A50" w:rsidRDefault="00CD0B3C">
            <w:pPr>
              <w:pStyle w:val="TableParagraph"/>
              <w:spacing w:before="54"/>
              <w:ind w:left="32"/>
              <w:rPr>
                <w:sz w:val="21"/>
              </w:rPr>
            </w:pPr>
            <w:r>
              <w:rPr>
                <w:sz w:val="21"/>
              </w:rPr>
              <w:t>%</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58D4078F" w14:textId="6FC1F90F" w:rsidR="007C46DF" w:rsidRPr="00E941DD" w:rsidRDefault="007C46DF" w:rsidP="007C46DF">
            <w:pPr>
              <w:pStyle w:val="TableParagraph"/>
              <w:ind w:left="0"/>
              <w:rPr>
                <w:rFonts w:asciiTheme="minorHAnsi" w:hAnsiTheme="minorHAnsi" w:cstheme="minorHAnsi"/>
              </w:rPr>
            </w:pPr>
            <w:r w:rsidRPr="00E941DD">
              <w:rPr>
                <w:rFonts w:asciiTheme="minorHAnsi" w:hAnsiTheme="minorHAnsi" w:cstheme="minorHAnsi"/>
              </w:rPr>
              <w:t xml:space="preserve">All children offered the opportunity to achieve 30 active minutes daily through physical activity at playtimes, lunchtimes and in curriculum sessions – PE and active </w:t>
            </w:r>
            <w:proofErr w:type="spellStart"/>
            <w:r w:rsidRPr="00E941DD">
              <w:rPr>
                <w:rFonts w:asciiTheme="minorHAnsi" w:hAnsiTheme="minorHAnsi" w:cstheme="minorHAnsi"/>
              </w:rPr>
              <w:t>Maths</w:t>
            </w:r>
            <w:proofErr w:type="spellEnd"/>
            <w:r w:rsidRPr="00E941DD">
              <w:rPr>
                <w:rFonts w:asciiTheme="minorHAnsi" w:hAnsiTheme="minorHAnsi" w:cstheme="minorHAnsi"/>
              </w:rPr>
              <w:t xml:space="preserve">/English and the Daily Mile. </w:t>
            </w:r>
          </w:p>
          <w:p w14:paraId="5932D316" w14:textId="77777777" w:rsidR="007C46DF" w:rsidRPr="00E941DD" w:rsidRDefault="007C46DF" w:rsidP="007C46DF">
            <w:pPr>
              <w:pStyle w:val="TableParagraph"/>
              <w:ind w:left="0"/>
              <w:rPr>
                <w:rFonts w:asciiTheme="minorHAnsi" w:hAnsiTheme="minorHAnsi" w:cstheme="minorHAnsi"/>
              </w:rPr>
            </w:pPr>
          </w:p>
          <w:p w14:paraId="0DD8E08A" w14:textId="77777777" w:rsidR="007C46DF" w:rsidRPr="00E941DD" w:rsidRDefault="007C46DF" w:rsidP="007C46DF">
            <w:pPr>
              <w:pStyle w:val="TableParagraph"/>
              <w:ind w:left="0"/>
              <w:rPr>
                <w:rFonts w:asciiTheme="minorHAnsi" w:hAnsiTheme="minorHAnsi" w:cstheme="minorHAnsi"/>
              </w:rPr>
            </w:pPr>
            <w:r w:rsidRPr="00E941DD">
              <w:rPr>
                <w:rFonts w:asciiTheme="minorHAnsi" w:hAnsiTheme="minorHAnsi" w:cstheme="minorHAnsi"/>
              </w:rPr>
              <w:t>Employment of a specialist coach to teach PE in order to ensure a high quality of PE provision across school.</w:t>
            </w:r>
          </w:p>
          <w:p w14:paraId="542AD70A" w14:textId="77777777" w:rsidR="007C46DF" w:rsidRPr="00E941DD" w:rsidRDefault="007C46DF" w:rsidP="007C46DF">
            <w:pPr>
              <w:pStyle w:val="TableParagraph"/>
              <w:ind w:left="0"/>
              <w:rPr>
                <w:rFonts w:asciiTheme="minorHAnsi" w:hAnsiTheme="minorHAnsi" w:cstheme="minorHAnsi"/>
              </w:rPr>
            </w:pPr>
          </w:p>
          <w:p w14:paraId="0A886A5C" w14:textId="77777777" w:rsidR="007C46DF" w:rsidRPr="00E941DD" w:rsidRDefault="007C46DF" w:rsidP="007C46DF">
            <w:pPr>
              <w:pStyle w:val="TableParagraph"/>
              <w:ind w:left="0"/>
              <w:rPr>
                <w:rFonts w:asciiTheme="minorHAnsi" w:hAnsiTheme="minorHAnsi" w:cstheme="minorHAnsi"/>
              </w:rPr>
            </w:pPr>
          </w:p>
          <w:p w14:paraId="751A7DA3" w14:textId="04577A7D" w:rsidR="007C46DF" w:rsidRPr="00E941DD" w:rsidRDefault="007C46DF" w:rsidP="007C46DF">
            <w:pPr>
              <w:pStyle w:val="TableParagraph"/>
              <w:ind w:left="0"/>
              <w:rPr>
                <w:rFonts w:asciiTheme="minorHAnsi" w:hAnsiTheme="minorHAnsi" w:cstheme="minorHAnsi"/>
              </w:rPr>
            </w:pPr>
          </w:p>
          <w:p w14:paraId="1452BE98" w14:textId="77777777" w:rsidR="007C46DF" w:rsidRPr="00E941DD" w:rsidRDefault="007C46DF" w:rsidP="007C46DF">
            <w:pPr>
              <w:pStyle w:val="TableParagraph"/>
              <w:ind w:left="0"/>
              <w:rPr>
                <w:rFonts w:asciiTheme="minorHAnsi" w:hAnsiTheme="minorHAnsi" w:cstheme="minorHAnsi"/>
              </w:rPr>
            </w:pPr>
            <w:r w:rsidRPr="00E941DD">
              <w:rPr>
                <w:rFonts w:asciiTheme="minorHAnsi" w:hAnsiTheme="minorHAnsi" w:cstheme="minorHAnsi"/>
              </w:rPr>
              <w:t>Sports Council established for pupil voice</w:t>
            </w:r>
          </w:p>
          <w:p w14:paraId="456681BE" w14:textId="7169C12A" w:rsidR="007C46DF" w:rsidRDefault="007C46DF" w:rsidP="007C46DF">
            <w:pPr>
              <w:pStyle w:val="TableParagraph"/>
              <w:ind w:left="0"/>
              <w:rPr>
                <w:rFonts w:asciiTheme="minorHAnsi" w:hAnsiTheme="minorHAnsi" w:cstheme="minorHAnsi"/>
              </w:rPr>
            </w:pPr>
          </w:p>
          <w:p w14:paraId="012454FC" w14:textId="77777777" w:rsidR="004D5087" w:rsidRPr="00E941DD" w:rsidRDefault="004D5087" w:rsidP="007C46DF">
            <w:pPr>
              <w:pStyle w:val="TableParagraph"/>
              <w:ind w:left="0"/>
              <w:rPr>
                <w:rFonts w:asciiTheme="minorHAnsi" w:hAnsiTheme="minorHAnsi" w:cstheme="minorHAnsi"/>
              </w:rPr>
            </w:pPr>
          </w:p>
          <w:p w14:paraId="06FACD1B" w14:textId="22EB35ED" w:rsidR="007C46DF" w:rsidRPr="00E941DD" w:rsidRDefault="007C46DF" w:rsidP="007C46DF">
            <w:pPr>
              <w:pStyle w:val="TableParagraph"/>
              <w:ind w:left="0"/>
              <w:rPr>
                <w:rFonts w:asciiTheme="minorHAnsi" w:hAnsiTheme="minorHAnsi" w:cstheme="minorHAnsi"/>
              </w:rPr>
            </w:pPr>
          </w:p>
          <w:p w14:paraId="73F5B8F2" w14:textId="45FB4658" w:rsidR="000E0A50" w:rsidRDefault="007C46DF" w:rsidP="007C46DF">
            <w:pPr>
              <w:pStyle w:val="TableParagraph"/>
              <w:ind w:left="0"/>
              <w:rPr>
                <w:rFonts w:ascii="Times New Roman"/>
                <w:sz w:val="24"/>
              </w:rPr>
            </w:pPr>
            <w:r w:rsidRPr="00E941DD">
              <w:rPr>
                <w:rFonts w:asciiTheme="minorHAnsi" w:hAnsiTheme="minorHAnsi" w:cstheme="minorHAnsi"/>
              </w:rPr>
              <w:t>To ensure playground equipment enables children to engage with a range of physical activities</w:t>
            </w:r>
            <w:r w:rsidR="004D5087">
              <w:rPr>
                <w:rFonts w:asciiTheme="minorHAnsi" w:hAnsiTheme="minorHAnsi" w:cstheme="minorHAnsi"/>
              </w:rPr>
              <w:t xml:space="preserve"> and equipment </w:t>
            </w:r>
          </w:p>
        </w:tc>
        <w:tc>
          <w:tcPr>
            <w:tcW w:w="3600" w:type="dxa"/>
          </w:tcPr>
          <w:p w14:paraId="1A658B40" w14:textId="77777777" w:rsidR="007C46DF" w:rsidRPr="00E941DD" w:rsidRDefault="007C46DF" w:rsidP="007C46DF">
            <w:pPr>
              <w:pStyle w:val="TableParagraph"/>
              <w:ind w:left="0"/>
              <w:rPr>
                <w:rFonts w:asciiTheme="minorHAnsi" w:hAnsiTheme="minorHAnsi" w:cstheme="minorHAnsi"/>
              </w:rPr>
            </w:pPr>
            <w:r w:rsidRPr="00E941DD">
              <w:rPr>
                <w:rFonts w:asciiTheme="minorHAnsi" w:hAnsiTheme="minorHAnsi" w:cstheme="minorHAnsi"/>
              </w:rPr>
              <w:t xml:space="preserve">To continue to use active </w:t>
            </w:r>
            <w:proofErr w:type="spellStart"/>
            <w:r w:rsidRPr="00E941DD">
              <w:rPr>
                <w:rFonts w:asciiTheme="minorHAnsi" w:hAnsiTheme="minorHAnsi" w:cstheme="minorHAnsi"/>
              </w:rPr>
              <w:t>Maths</w:t>
            </w:r>
            <w:proofErr w:type="spellEnd"/>
            <w:r w:rsidRPr="00E941DD">
              <w:rPr>
                <w:rFonts w:asciiTheme="minorHAnsi" w:hAnsiTheme="minorHAnsi" w:cstheme="minorHAnsi"/>
              </w:rPr>
              <w:t>/English teaching tools – super movers etc. Daily mile/brain breaks</w:t>
            </w:r>
          </w:p>
          <w:p w14:paraId="449BC574" w14:textId="77777777" w:rsidR="007C46DF" w:rsidRPr="00E941DD" w:rsidRDefault="007C46DF" w:rsidP="007C46DF">
            <w:pPr>
              <w:pStyle w:val="TableParagraph"/>
              <w:ind w:left="0"/>
              <w:rPr>
                <w:rFonts w:asciiTheme="minorHAnsi" w:hAnsiTheme="minorHAnsi" w:cstheme="minorHAnsi"/>
              </w:rPr>
            </w:pPr>
          </w:p>
          <w:p w14:paraId="26F2DD9E" w14:textId="77777777" w:rsidR="007C46DF" w:rsidRPr="00E941DD" w:rsidRDefault="007C46DF" w:rsidP="007C46DF">
            <w:pPr>
              <w:pStyle w:val="TableParagraph"/>
              <w:ind w:left="0"/>
              <w:rPr>
                <w:rFonts w:asciiTheme="minorHAnsi" w:hAnsiTheme="minorHAnsi" w:cstheme="minorHAnsi"/>
              </w:rPr>
            </w:pPr>
          </w:p>
          <w:p w14:paraId="4E2CAE25" w14:textId="77777777" w:rsidR="007C46DF" w:rsidRPr="00E941DD" w:rsidRDefault="007C46DF" w:rsidP="007C46DF">
            <w:pPr>
              <w:pStyle w:val="TableParagraph"/>
              <w:ind w:left="0"/>
              <w:rPr>
                <w:rFonts w:asciiTheme="minorHAnsi" w:hAnsiTheme="minorHAnsi" w:cstheme="minorHAnsi"/>
              </w:rPr>
            </w:pPr>
          </w:p>
          <w:p w14:paraId="2321A0AD" w14:textId="1E921BCD" w:rsidR="007C46DF" w:rsidRPr="00E941DD" w:rsidRDefault="004D5087" w:rsidP="007C46DF">
            <w:pPr>
              <w:pStyle w:val="TableParagraph"/>
              <w:ind w:left="0"/>
              <w:rPr>
                <w:rFonts w:asciiTheme="minorHAnsi" w:hAnsiTheme="minorHAnsi" w:cstheme="minorHAnsi"/>
              </w:rPr>
            </w:pPr>
            <w:r>
              <w:rPr>
                <w:rFonts w:asciiTheme="minorHAnsi" w:hAnsiTheme="minorHAnsi" w:cstheme="minorHAnsi"/>
              </w:rPr>
              <w:t>Continued e</w:t>
            </w:r>
            <w:r w:rsidR="007C46DF" w:rsidRPr="00E941DD">
              <w:rPr>
                <w:rFonts w:asciiTheme="minorHAnsi" w:hAnsiTheme="minorHAnsi" w:cstheme="minorHAnsi"/>
              </w:rPr>
              <w:t>mploy</w:t>
            </w:r>
            <w:r>
              <w:rPr>
                <w:rFonts w:asciiTheme="minorHAnsi" w:hAnsiTheme="minorHAnsi" w:cstheme="minorHAnsi"/>
              </w:rPr>
              <w:t>ment and training of</w:t>
            </w:r>
            <w:r w:rsidR="007C46DF" w:rsidRPr="00E941DD">
              <w:rPr>
                <w:rFonts w:asciiTheme="minorHAnsi" w:hAnsiTheme="minorHAnsi" w:cstheme="minorHAnsi"/>
              </w:rPr>
              <w:t xml:space="preserve"> specialist coach to deliver lunchtime activities to target groups. To attend lunchtime activities/clubs – least active and </w:t>
            </w:r>
            <w:proofErr w:type="spellStart"/>
            <w:r w:rsidR="007C46DF" w:rsidRPr="00E941DD">
              <w:rPr>
                <w:rFonts w:asciiTheme="minorHAnsi" w:hAnsiTheme="minorHAnsi" w:cstheme="minorHAnsi"/>
              </w:rPr>
              <w:t>behavioural</w:t>
            </w:r>
            <w:proofErr w:type="spellEnd"/>
          </w:p>
          <w:p w14:paraId="10F4129C" w14:textId="77777777" w:rsidR="007C46DF" w:rsidRPr="00E941DD" w:rsidRDefault="007C46DF" w:rsidP="007C46DF">
            <w:pPr>
              <w:pStyle w:val="TableParagraph"/>
              <w:ind w:left="0"/>
              <w:rPr>
                <w:rFonts w:asciiTheme="minorHAnsi" w:hAnsiTheme="minorHAnsi" w:cstheme="minorHAnsi"/>
              </w:rPr>
            </w:pPr>
          </w:p>
          <w:p w14:paraId="7E7A9F0B" w14:textId="5B3DFF0F" w:rsidR="007C46DF" w:rsidRPr="00E941DD" w:rsidRDefault="007C46DF" w:rsidP="007C46DF">
            <w:pPr>
              <w:pStyle w:val="TableParagraph"/>
              <w:ind w:left="0"/>
              <w:rPr>
                <w:rFonts w:asciiTheme="minorHAnsi" w:hAnsiTheme="minorHAnsi" w:cstheme="minorHAnsi"/>
              </w:rPr>
            </w:pPr>
            <w:r w:rsidRPr="00E941DD">
              <w:rPr>
                <w:rFonts w:asciiTheme="minorHAnsi" w:hAnsiTheme="minorHAnsi" w:cstheme="minorHAnsi"/>
              </w:rPr>
              <w:t>Children can speak to peers about what sports and events they want to happen in school.</w:t>
            </w:r>
          </w:p>
          <w:p w14:paraId="4134736D" w14:textId="77777777" w:rsidR="007C46DF" w:rsidRPr="00E941DD" w:rsidRDefault="007C46DF" w:rsidP="007C46DF">
            <w:pPr>
              <w:pStyle w:val="TableParagraph"/>
              <w:ind w:left="0"/>
              <w:rPr>
                <w:rFonts w:asciiTheme="minorHAnsi" w:hAnsiTheme="minorHAnsi" w:cstheme="minorHAnsi"/>
              </w:rPr>
            </w:pPr>
          </w:p>
          <w:p w14:paraId="0205B9D2" w14:textId="6E1CF489" w:rsidR="004D5087" w:rsidRPr="00E941DD" w:rsidRDefault="004D5087" w:rsidP="004D5087">
            <w:pPr>
              <w:pStyle w:val="TableParagraph"/>
              <w:ind w:left="0"/>
              <w:rPr>
                <w:rFonts w:asciiTheme="minorHAnsi" w:hAnsiTheme="minorHAnsi" w:cstheme="minorHAnsi"/>
              </w:rPr>
            </w:pPr>
            <w:proofErr w:type="spellStart"/>
            <w:r w:rsidRPr="00E941DD">
              <w:rPr>
                <w:rFonts w:asciiTheme="minorHAnsi" w:hAnsiTheme="minorHAnsi" w:cstheme="minorHAnsi"/>
              </w:rPr>
              <w:t>Coloured</w:t>
            </w:r>
            <w:proofErr w:type="spellEnd"/>
            <w:r w:rsidRPr="00E941DD">
              <w:rPr>
                <w:rFonts w:asciiTheme="minorHAnsi" w:hAnsiTheme="minorHAnsi" w:cstheme="minorHAnsi"/>
              </w:rPr>
              <w:t xml:space="preserve"> baskets </w:t>
            </w:r>
            <w:r>
              <w:rPr>
                <w:rFonts w:asciiTheme="minorHAnsi" w:hAnsiTheme="minorHAnsi" w:cstheme="minorHAnsi"/>
              </w:rPr>
              <w:t>were</w:t>
            </w:r>
            <w:r w:rsidRPr="00E941DD">
              <w:rPr>
                <w:rFonts w:asciiTheme="minorHAnsi" w:hAnsiTheme="minorHAnsi" w:cstheme="minorHAnsi"/>
              </w:rPr>
              <w:t xml:space="preserve"> imp</w:t>
            </w:r>
            <w:r>
              <w:rPr>
                <w:rFonts w:asciiTheme="minorHAnsi" w:hAnsiTheme="minorHAnsi" w:cstheme="minorHAnsi"/>
              </w:rPr>
              <w:t>leme</w:t>
            </w:r>
            <w:r w:rsidRPr="00E941DD">
              <w:rPr>
                <w:rFonts w:asciiTheme="minorHAnsi" w:hAnsiTheme="minorHAnsi" w:cstheme="minorHAnsi"/>
              </w:rPr>
              <w:t>nted into playtimes so children can access a range of equipment</w:t>
            </w:r>
            <w:r>
              <w:rPr>
                <w:rFonts w:asciiTheme="minorHAnsi" w:hAnsiTheme="minorHAnsi" w:cstheme="minorHAnsi"/>
              </w:rPr>
              <w:t xml:space="preserve">. </w:t>
            </w:r>
            <w:r>
              <w:rPr>
                <w:rFonts w:asciiTheme="minorHAnsi" w:hAnsiTheme="minorHAnsi" w:cstheme="minorHAnsi"/>
              </w:rPr>
              <w:t xml:space="preserve">Improvement gross motor skills and social skills within sport (e.g. turn taking, resilience) </w:t>
            </w:r>
          </w:p>
          <w:p w14:paraId="34C51320" w14:textId="53C685BE" w:rsidR="000E0A50" w:rsidRDefault="000E0A50" w:rsidP="007C46DF">
            <w:pPr>
              <w:pStyle w:val="TableParagraph"/>
              <w:ind w:left="0"/>
              <w:rPr>
                <w:rFonts w:ascii="Times New Roman"/>
                <w:sz w:val="24"/>
              </w:rPr>
            </w:pPr>
          </w:p>
        </w:tc>
        <w:tc>
          <w:tcPr>
            <w:tcW w:w="1616" w:type="dxa"/>
          </w:tcPr>
          <w:p w14:paraId="40886597" w14:textId="77777777" w:rsidR="000E0A50" w:rsidRPr="007C46DF" w:rsidRDefault="00CD0B3C">
            <w:pPr>
              <w:pStyle w:val="TableParagraph"/>
              <w:spacing w:before="160"/>
              <w:ind w:left="34"/>
            </w:pPr>
            <w:r w:rsidRPr="007C46DF">
              <w:t>£</w:t>
            </w:r>
            <w:r w:rsidR="007C46DF" w:rsidRPr="007C46DF">
              <w:t>0</w:t>
            </w:r>
          </w:p>
          <w:p w14:paraId="4D6B469D" w14:textId="77777777" w:rsidR="007C46DF" w:rsidRDefault="007C46DF">
            <w:pPr>
              <w:pStyle w:val="TableParagraph"/>
              <w:spacing w:before="160"/>
              <w:ind w:left="34"/>
              <w:rPr>
                <w:sz w:val="20"/>
              </w:rPr>
            </w:pPr>
            <w:r w:rsidRPr="007C46DF">
              <w:t>(</w:t>
            </w:r>
            <w:r w:rsidRPr="007C46DF">
              <w:rPr>
                <w:sz w:val="20"/>
              </w:rPr>
              <w:t>Sourced through fundraising)</w:t>
            </w:r>
          </w:p>
          <w:p w14:paraId="12DDE0F0" w14:textId="77777777" w:rsidR="007C46DF" w:rsidRDefault="007C46DF">
            <w:pPr>
              <w:pStyle w:val="TableParagraph"/>
              <w:spacing w:before="160"/>
              <w:ind w:left="34"/>
            </w:pPr>
          </w:p>
          <w:p w14:paraId="6E491DBE" w14:textId="062D2482" w:rsidR="007C46DF" w:rsidRDefault="007C46DF">
            <w:pPr>
              <w:pStyle w:val="TableParagraph"/>
              <w:spacing w:before="160"/>
              <w:ind w:left="34"/>
            </w:pPr>
            <w:r>
              <w:t>£1</w:t>
            </w:r>
            <w:r w:rsidR="00E059CD">
              <w:t>3722</w:t>
            </w:r>
          </w:p>
          <w:p w14:paraId="51AEADB4" w14:textId="77777777" w:rsidR="00E059CD" w:rsidRDefault="00E059CD">
            <w:pPr>
              <w:pStyle w:val="TableParagraph"/>
              <w:spacing w:before="160"/>
              <w:ind w:left="34"/>
            </w:pPr>
          </w:p>
          <w:p w14:paraId="0B7393FB" w14:textId="77777777" w:rsidR="00E059CD" w:rsidRDefault="00E059CD">
            <w:pPr>
              <w:pStyle w:val="TableParagraph"/>
              <w:spacing w:before="160"/>
              <w:ind w:left="34"/>
            </w:pPr>
          </w:p>
          <w:p w14:paraId="7489A96E" w14:textId="77777777" w:rsidR="00E059CD" w:rsidRDefault="00E059CD">
            <w:pPr>
              <w:pStyle w:val="TableParagraph"/>
              <w:spacing w:before="160"/>
              <w:ind w:left="34"/>
            </w:pPr>
          </w:p>
          <w:p w14:paraId="0F258D55" w14:textId="77777777" w:rsidR="00E059CD" w:rsidRDefault="00E059CD">
            <w:pPr>
              <w:pStyle w:val="TableParagraph"/>
              <w:spacing w:before="160"/>
              <w:ind w:left="34"/>
            </w:pPr>
          </w:p>
          <w:p w14:paraId="0E3E8F30" w14:textId="77777777" w:rsidR="00E059CD" w:rsidRDefault="00E059CD">
            <w:pPr>
              <w:pStyle w:val="TableParagraph"/>
              <w:spacing w:before="160"/>
              <w:ind w:left="34"/>
            </w:pPr>
          </w:p>
          <w:p w14:paraId="077B8C2B" w14:textId="5836F9FD" w:rsidR="00E059CD" w:rsidRPr="007C46DF" w:rsidRDefault="00E059CD">
            <w:pPr>
              <w:pStyle w:val="TableParagraph"/>
              <w:spacing w:before="160"/>
              <w:ind w:left="34"/>
            </w:pPr>
            <w:r>
              <w:t xml:space="preserve">Fund raised during last year for these resources </w:t>
            </w:r>
          </w:p>
        </w:tc>
        <w:tc>
          <w:tcPr>
            <w:tcW w:w="3307" w:type="dxa"/>
          </w:tcPr>
          <w:p w14:paraId="7A24F099" w14:textId="77777777" w:rsidR="007C46DF" w:rsidRPr="00E941DD" w:rsidRDefault="007C46DF" w:rsidP="007C46DF">
            <w:pPr>
              <w:pStyle w:val="TableParagraph"/>
              <w:ind w:left="0"/>
              <w:rPr>
                <w:rFonts w:asciiTheme="minorHAnsi" w:hAnsiTheme="minorHAnsi" w:cstheme="minorHAnsi"/>
              </w:rPr>
            </w:pPr>
            <w:r w:rsidRPr="00E941DD">
              <w:rPr>
                <w:rFonts w:asciiTheme="minorHAnsi" w:hAnsiTheme="minorHAnsi" w:cstheme="minorHAnsi"/>
              </w:rPr>
              <w:t xml:space="preserve">To continue to use active </w:t>
            </w:r>
            <w:proofErr w:type="spellStart"/>
            <w:r w:rsidRPr="00E941DD">
              <w:rPr>
                <w:rFonts w:asciiTheme="minorHAnsi" w:hAnsiTheme="minorHAnsi" w:cstheme="minorHAnsi"/>
              </w:rPr>
              <w:t>Maths</w:t>
            </w:r>
            <w:proofErr w:type="spellEnd"/>
            <w:r w:rsidRPr="00E941DD">
              <w:rPr>
                <w:rFonts w:asciiTheme="minorHAnsi" w:hAnsiTheme="minorHAnsi" w:cstheme="minorHAnsi"/>
              </w:rPr>
              <w:t>/English teaching tools – super movers etc. Daily mile/brain breaks</w:t>
            </w:r>
          </w:p>
          <w:p w14:paraId="07ADA452" w14:textId="77777777" w:rsidR="007C46DF" w:rsidRPr="00E941DD" w:rsidRDefault="007C46DF" w:rsidP="007C46DF">
            <w:pPr>
              <w:pStyle w:val="TableParagraph"/>
              <w:ind w:left="0"/>
              <w:rPr>
                <w:rFonts w:asciiTheme="minorHAnsi" w:hAnsiTheme="minorHAnsi" w:cstheme="minorHAnsi"/>
              </w:rPr>
            </w:pPr>
          </w:p>
          <w:p w14:paraId="2B85935D" w14:textId="77777777" w:rsidR="007C46DF" w:rsidRPr="00E941DD" w:rsidRDefault="007C46DF" w:rsidP="007C46DF">
            <w:pPr>
              <w:pStyle w:val="TableParagraph"/>
              <w:ind w:left="0"/>
              <w:rPr>
                <w:rFonts w:asciiTheme="minorHAnsi" w:hAnsiTheme="minorHAnsi" w:cstheme="minorHAnsi"/>
              </w:rPr>
            </w:pPr>
          </w:p>
          <w:p w14:paraId="49E9D18C" w14:textId="7FE931C2" w:rsidR="007C46DF" w:rsidRDefault="004D5087" w:rsidP="007C46DF">
            <w:pPr>
              <w:pStyle w:val="TableParagraph"/>
              <w:ind w:left="0"/>
              <w:rPr>
                <w:rFonts w:asciiTheme="minorHAnsi" w:hAnsiTheme="minorHAnsi" w:cstheme="minorHAnsi"/>
              </w:rPr>
            </w:pPr>
            <w:proofErr w:type="spellStart"/>
            <w:r>
              <w:rPr>
                <w:rFonts w:asciiTheme="minorHAnsi" w:hAnsiTheme="minorHAnsi" w:cstheme="minorHAnsi"/>
              </w:rPr>
              <w:t>Behavioural</w:t>
            </w:r>
            <w:proofErr w:type="spellEnd"/>
            <w:r>
              <w:rPr>
                <w:rFonts w:asciiTheme="minorHAnsi" w:hAnsiTheme="minorHAnsi" w:cstheme="minorHAnsi"/>
              </w:rPr>
              <w:t xml:space="preserve"> issues have reduced and less active children now involved in physical activity during break times.</w:t>
            </w:r>
          </w:p>
          <w:p w14:paraId="3026DB42" w14:textId="77777777" w:rsidR="004D5087" w:rsidRPr="00E941DD" w:rsidRDefault="004D5087" w:rsidP="007C46DF">
            <w:pPr>
              <w:pStyle w:val="TableParagraph"/>
              <w:ind w:left="0"/>
              <w:rPr>
                <w:rFonts w:asciiTheme="minorHAnsi" w:hAnsiTheme="minorHAnsi" w:cstheme="minorHAnsi"/>
              </w:rPr>
            </w:pPr>
          </w:p>
          <w:p w14:paraId="2A18B257" w14:textId="00240525" w:rsidR="007C46DF" w:rsidRPr="00E941DD" w:rsidRDefault="004D5087" w:rsidP="007C46DF">
            <w:pPr>
              <w:pStyle w:val="TableParagraph"/>
              <w:ind w:left="0"/>
              <w:rPr>
                <w:rFonts w:asciiTheme="minorHAnsi" w:hAnsiTheme="minorHAnsi" w:cstheme="minorHAnsi"/>
              </w:rPr>
            </w:pPr>
            <w:r>
              <w:rPr>
                <w:rFonts w:asciiTheme="minorHAnsi" w:hAnsiTheme="minorHAnsi" w:cstheme="minorHAnsi"/>
              </w:rPr>
              <w:t xml:space="preserve">Dinner time club organized and run by Sports Councilors. Pupil voice through school has led to move involvement in competitions  </w:t>
            </w:r>
          </w:p>
          <w:p w14:paraId="107E7C37" w14:textId="77777777" w:rsidR="007C46DF" w:rsidRPr="00E941DD" w:rsidRDefault="007C46DF" w:rsidP="007C46DF">
            <w:pPr>
              <w:pStyle w:val="TableParagraph"/>
              <w:ind w:left="0"/>
              <w:rPr>
                <w:rFonts w:asciiTheme="minorHAnsi" w:hAnsiTheme="minorHAnsi" w:cstheme="minorHAnsi"/>
              </w:rPr>
            </w:pPr>
          </w:p>
          <w:p w14:paraId="29BD036C" w14:textId="38E023FB" w:rsidR="000E0A50" w:rsidRDefault="004D5087" w:rsidP="007C46DF">
            <w:pPr>
              <w:pStyle w:val="TableParagraph"/>
              <w:ind w:left="0"/>
              <w:rPr>
                <w:rFonts w:ascii="Times New Roman"/>
                <w:sz w:val="24"/>
              </w:rPr>
            </w:pPr>
            <w:r>
              <w:rPr>
                <w:rFonts w:asciiTheme="minorHAnsi" w:hAnsiTheme="minorHAnsi" w:cstheme="minorHAnsi"/>
              </w:rPr>
              <w:t xml:space="preserve">Development of resilience in all our children, children able to understand progression rather winning and losing. Children are much happier and content when playing in part of team. </w:t>
            </w:r>
          </w:p>
        </w:tc>
        <w:tc>
          <w:tcPr>
            <w:tcW w:w="3134" w:type="dxa"/>
          </w:tcPr>
          <w:p w14:paraId="0F6057C6" w14:textId="3637F7BF" w:rsidR="007C46DF" w:rsidRPr="00E941DD" w:rsidRDefault="007C46DF" w:rsidP="007C46DF">
            <w:pPr>
              <w:pStyle w:val="TableParagraph"/>
              <w:ind w:left="0"/>
              <w:rPr>
                <w:rFonts w:asciiTheme="minorHAnsi" w:hAnsiTheme="minorHAnsi" w:cstheme="minorHAnsi"/>
              </w:rPr>
            </w:pPr>
            <w:r>
              <w:rPr>
                <w:rFonts w:asciiTheme="minorHAnsi" w:hAnsiTheme="minorHAnsi" w:cstheme="minorHAnsi"/>
              </w:rPr>
              <w:t>To continue to implement in all classes.</w:t>
            </w:r>
          </w:p>
          <w:p w14:paraId="7E1401BF" w14:textId="77777777" w:rsidR="007C46DF" w:rsidRPr="00E941DD" w:rsidRDefault="007C46DF" w:rsidP="007C46DF">
            <w:pPr>
              <w:pStyle w:val="TableParagraph"/>
              <w:ind w:left="0"/>
              <w:rPr>
                <w:rFonts w:asciiTheme="minorHAnsi" w:hAnsiTheme="minorHAnsi" w:cstheme="minorHAnsi"/>
              </w:rPr>
            </w:pPr>
          </w:p>
          <w:p w14:paraId="6093ECC7" w14:textId="77777777" w:rsidR="007C46DF" w:rsidRPr="00E941DD" w:rsidRDefault="007C46DF" w:rsidP="007C46DF">
            <w:pPr>
              <w:pStyle w:val="TableParagraph"/>
              <w:ind w:left="0"/>
              <w:rPr>
                <w:rFonts w:asciiTheme="minorHAnsi" w:hAnsiTheme="minorHAnsi" w:cstheme="minorHAnsi"/>
              </w:rPr>
            </w:pPr>
          </w:p>
          <w:p w14:paraId="25EF79D1" w14:textId="77777777" w:rsidR="007C46DF" w:rsidRPr="00E941DD" w:rsidRDefault="007C46DF" w:rsidP="007C46DF">
            <w:pPr>
              <w:pStyle w:val="TableParagraph"/>
              <w:ind w:left="0"/>
              <w:rPr>
                <w:rFonts w:asciiTheme="minorHAnsi" w:hAnsiTheme="minorHAnsi" w:cstheme="minorHAnsi"/>
              </w:rPr>
            </w:pPr>
          </w:p>
          <w:p w14:paraId="49F75805" w14:textId="77777777" w:rsidR="004D5087" w:rsidRDefault="004D5087" w:rsidP="007C46DF">
            <w:pPr>
              <w:pStyle w:val="TableParagraph"/>
              <w:ind w:left="0"/>
              <w:rPr>
                <w:rFonts w:asciiTheme="minorHAnsi" w:hAnsiTheme="minorHAnsi" w:cstheme="minorHAnsi"/>
              </w:rPr>
            </w:pPr>
          </w:p>
          <w:p w14:paraId="3DACE624" w14:textId="77777777" w:rsidR="004D5087" w:rsidRDefault="004D5087" w:rsidP="007C46DF">
            <w:pPr>
              <w:pStyle w:val="TableParagraph"/>
              <w:ind w:left="0"/>
              <w:rPr>
                <w:rFonts w:asciiTheme="minorHAnsi" w:hAnsiTheme="minorHAnsi" w:cstheme="minorHAnsi"/>
              </w:rPr>
            </w:pPr>
            <w:r>
              <w:rPr>
                <w:rFonts w:asciiTheme="minorHAnsi" w:hAnsiTheme="minorHAnsi" w:cstheme="minorHAnsi"/>
              </w:rPr>
              <w:t xml:space="preserve">Continue to implement interventions for behavioral issues and support medical (ADHD, dyspraxia </w:t>
            </w:r>
            <w:proofErr w:type="spellStart"/>
            <w:r>
              <w:rPr>
                <w:rFonts w:asciiTheme="minorHAnsi" w:hAnsiTheme="minorHAnsi" w:cstheme="minorHAnsi"/>
              </w:rPr>
              <w:t>etc</w:t>
            </w:r>
            <w:proofErr w:type="spellEnd"/>
            <w:r>
              <w:rPr>
                <w:rFonts w:asciiTheme="minorHAnsi" w:hAnsiTheme="minorHAnsi" w:cstheme="minorHAnsi"/>
              </w:rPr>
              <w:t>)</w:t>
            </w:r>
          </w:p>
          <w:p w14:paraId="5128F556" w14:textId="77777777" w:rsidR="004D5087" w:rsidRDefault="004D5087" w:rsidP="007C46DF">
            <w:pPr>
              <w:pStyle w:val="TableParagraph"/>
              <w:ind w:left="0"/>
              <w:rPr>
                <w:rFonts w:asciiTheme="minorHAnsi" w:hAnsiTheme="minorHAnsi" w:cstheme="minorHAnsi"/>
              </w:rPr>
            </w:pPr>
          </w:p>
          <w:p w14:paraId="3586D464" w14:textId="77777777" w:rsidR="004D5087" w:rsidRDefault="004D5087" w:rsidP="007C46DF">
            <w:pPr>
              <w:pStyle w:val="TableParagraph"/>
              <w:ind w:left="0"/>
              <w:rPr>
                <w:rFonts w:asciiTheme="minorHAnsi" w:hAnsiTheme="minorHAnsi" w:cstheme="minorHAnsi"/>
              </w:rPr>
            </w:pPr>
            <w:r>
              <w:rPr>
                <w:rFonts w:asciiTheme="minorHAnsi" w:hAnsiTheme="minorHAnsi" w:cstheme="minorHAnsi"/>
              </w:rPr>
              <w:t xml:space="preserve">To engage </w:t>
            </w:r>
            <w:proofErr w:type="gramStart"/>
            <w:r>
              <w:rPr>
                <w:rFonts w:asciiTheme="minorHAnsi" w:hAnsiTheme="minorHAnsi" w:cstheme="minorHAnsi"/>
              </w:rPr>
              <w:t>less</w:t>
            </w:r>
            <w:proofErr w:type="gramEnd"/>
            <w:r>
              <w:rPr>
                <w:rFonts w:asciiTheme="minorHAnsi" w:hAnsiTheme="minorHAnsi" w:cstheme="minorHAnsi"/>
              </w:rPr>
              <w:t xml:space="preserve"> active children using Sports Councilors as buddy system.</w:t>
            </w:r>
          </w:p>
          <w:p w14:paraId="5354754B" w14:textId="77777777" w:rsidR="004D5087" w:rsidRDefault="004D5087" w:rsidP="007C46DF">
            <w:pPr>
              <w:pStyle w:val="TableParagraph"/>
              <w:ind w:left="0"/>
              <w:rPr>
                <w:rFonts w:asciiTheme="minorHAnsi" w:hAnsiTheme="minorHAnsi" w:cstheme="minorHAnsi"/>
              </w:rPr>
            </w:pPr>
          </w:p>
          <w:p w14:paraId="18DA1671" w14:textId="77777777" w:rsidR="004D5087" w:rsidRDefault="004D5087" w:rsidP="007C46DF">
            <w:pPr>
              <w:pStyle w:val="TableParagraph"/>
              <w:ind w:left="0"/>
              <w:rPr>
                <w:rFonts w:asciiTheme="minorHAnsi" w:hAnsiTheme="minorHAnsi" w:cstheme="minorHAnsi"/>
              </w:rPr>
            </w:pPr>
          </w:p>
          <w:p w14:paraId="533909BE" w14:textId="355098C6" w:rsidR="004D5087" w:rsidRPr="004D5087" w:rsidRDefault="004D5087" w:rsidP="007C46DF">
            <w:pPr>
              <w:pStyle w:val="TableParagraph"/>
              <w:ind w:left="0"/>
              <w:rPr>
                <w:rFonts w:asciiTheme="minorHAnsi" w:hAnsiTheme="minorHAnsi" w:cstheme="minorHAnsi"/>
              </w:rPr>
            </w:pPr>
            <w:r>
              <w:rPr>
                <w:rFonts w:asciiTheme="minorHAnsi" w:hAnsiTheme="minorHAnsi" w:cstheme="minorHAnsi"/>
              </w:rPr>
              <w:t xml:space="preserve">To continue to build on this using older children as role models across school </w:t>
            </w:r>
          </w:p>
        </w:tc>
      </w:tr>
      <w:tr w:rsidR="000E0A50" w14:paraId="2A846F40" w14:textId="77777777">
        <w:trPr>
          <w:trHeight w:val="320"/>
        </w:trPr>
        <w:tc>
          <w:tcPr>
            <w:tcW w:w="12243" w:type="dxa"/>
            <w:gridSpan w:val="4"/>
            <w:vMerge w:val="restart"/>
          </w:tcPr>
          <w:p w14:paraId="49927F60" w14:textId="77777777" w:rsidR="000E0A50" w:rsidRDefault="00CD0B3C">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D0B3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77777777" w:rsidR="000E0A50" w:rsidRDefault="00CD0B3C">
            <w:pPr>
              <w:pStyle w:val="TableParagraph"/>
              <w:spacing w:before="45" w:line="255" w:lineRule="exact"/>
              <w:ind w:left="39"/>
              <w:rPr>
                <w:sz w:val="21"/>
              </w:rPr>
            </w:pPr>
            <w:r>
              <w:rPr>
                <w:sz w:val="21"/>
              </w:rPr>
              <w:t>%</w:t>
            </w:r>
          </w:p>
        </w:tc>
      </w:tr>
      <w:tr w:rsidR="000E0A50" w14:paraId="1812A5A6" w14:textId="77777777">
        <w:trPr>
          <w:trHeight w:val="405"/>
        </w:trPr>
        <w:tc>
          <w:tcPr>
            <w:tcW w:w="3720" w:type="dxa"/>
          </w:tcPr>
          <w:p w14:paraId="0F7F78A0"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4D5087" w14:paraId="749EEA5E" w14:textId="77777777">
        <w:trPr>
          <w:trHeight w:val="1690"/>
        </w:trPr>
        <w:tc>
          <w:tcPr>
            <w:tcW w:w="3720" w:type="dxa"/>
          </w:tcPr>
          <w:p w14:paraId="3A0A5157" w14:textId="77777777" w:rsidR="004D5087" w:rsidRPr="004210FA" w:rsidRDefault="004D5087" w:rsidP="004D5087">
            <w:pPr>
              <w:pStyle w:val="TableParagraph"/>
              <w:ind w:left="0"/>
              <w:rPr>
                <w:rFonts w:asciiTheme="minorHAnsi" w:hAnsiTheme="minorHAnsi" w:cstheme="minorHAnsi"/>
              </w:rPr>
            </w:pPr>
            <w:r w:rsidRPr="004210FA">
              <w:rPr>
                <w:rFonts w:asciiTheme="minorHAnsi" w:hAnsiTheme="minorHAnsi" w:cstheme="minorHAnsi"/>
              </w:rPr>
              <w:t xml:space="preserve">To celebrate children’s sporting achievements that have taken place in school and out of school. </w:t>
            </w:r>
          </w:p>
          <w:p w14:paraId="38DF426F" w14:textId="77777777" w:rsidR="004D5087" w:rsidRDefault="004D5087" w:rsidP="004D5087">
            <w:pPr>
              <w:pStyle w:val="TableParagraph"/>
              <w:ind w:left="0"/>
              <w:rPr>
                <w:rFonts w:asciiTheme="minorHAnsi" w:hAnsiTheme="minorHAnsi" w:cstheme="minorHAnsi"/>
              </w:rPr>
            </w:pPr>
          </w:p>
          <w:p w14:paraId="0D2D86D5" w14:textId="1BCD9538" w:rsidR="004D5087" w:rsidRPr="004210FA" w:rsidRDefault="004D5087" w:rsidP="004D5087">
            <w:pPr>
              <w:pStyle w:val="TableParagraph"/>
              <w:ind w:left="0"/>
              <w:rPr>
                <w:rFonts w:asciiTheme="minorHAnsi" w:hAnsiTheme="minorHAnsi" w:cstheme="minorHAnsi"/>
              </w:rPr>
            </w:pPr>
            <w:r>
              <w:rPr>
                <w:rFonts w:asciiTheme="minorHAnsi" w:hAnsiTheme="minorHAnsi" w:cstheme="minorHAnsi"/>
              </w:rPr>
              <w:t xml:space="preserve"> </w:t>
            </w:r>
          </w:p>
          <w:p w14:paraId="269A47E9" w14:textId="034ACECE" w:rsidR="004D5087" w:rsidRDefault="004D5087" w:rsidP="004D5087">
            <w:pPr>
              <w:pStyle w:val="TableParagraph"/>
              <w:ind w:left="0"/>
              <w:rPr>
                <w:rFonts w:asciiTheme="minorHAnsi" w:hAnsiTheme="minorHAnsi" w:cstheme="minorHAnsi"/>
              </w:rPr>
            </w:pPr>
          </w:p>
          <w:p w14:paraId="67EC5B6C" w14:textId="77777777" w:rsidR="00E059CD" w:rsidRDefault="00E059CD" w:rsidP="004D5087">
            <w:pPr>
              <w:pStyle w:val="TableParagraph"/>
              <w:ind w:left="0"/>
              <w:rPr>
                <w:rFonts w:asciiTheme="minorHAnsi" w:hAnsiTheme="minorHAnsi" w:cstheme="minorHAnsi"/>
              </w:rPr>
            </w:pPr>
          </w:p>
          <w:p w14:paraId="07C587C5" w14:textId="77777777" w:rsidR="004D5087" w:rsidRPr="004210FA" w:rsidRDefault="004D5087" w:rsidP="004D5087">
            <w:pPr>
              <w:pStyle w:val="TableParagraph"/>
              <w:ind w:left="0"/>
              <w:rPr>
                <w:rFonts w:asciiTheme="minorHAnsi" w:hAnsiTheme="minorHAnsi" w:cstheme="minorHAnsi"/>
              </w:rPr>
            </w:pPr>
          </w:p>
          <w:p w14:paraId="3FF6470A" w14:textId="77777777" w:rsidR="004D5087" w:rsidRPr="004210FA" w:rsidRDefault="004D5087" w:rsidP="004D5087">
            <w:pPr>
              <w:pStyle w:val="TableParagraph"/>
              <w:ind w:left="0"/>
              <w:rPr>
                <w:rFonts w:asciiTheme="minorHAnsi" w:hAnsiTheme="minorHAnsi" w:cstheme="minorHAnsi"/>
              </w:rPr>
            </w:pPr>
            <w:r w:rsidRPr="004210FA">
              <w:rPr>
                <w:rFonts w:asciiTheme="minorHAnsi" w:hAnsiTheme="minorHAnsi" w:cstheme="minorHAnsi"/>
              </w:rPr>
              <w:t xml:space="preserve">Free places for after-school clubs offered to </w:t>
            </w:r>
            <w:r>
              <w:rPr>
                <w:rFonts w:asciiTheme="minorHAnsi" w:hAnsiTheme="minorHAnsi" w:cstheme="minorHAnsi"/>
              </w:rPr>
              <w:t>all children.</w:t>
            </w:r>
          </w:p>
          <w:p w14:paraId="6610267E" w14:textId="77777777" w:rsidR="004D5087" w:rsidRPr="004210FA" w:rsidRDefault="004D5087" w:rsidP="004D5087">
            <w:pPr>
              <w:pStyle w:val="TableParagraph"/>
              <w:ind w:left="0"/>
              <w:rPr>
                <w:rFonts w:asciiTheme="minorHAnsi" w:hAnsiTheme="minorHAnsi" w:cstheme="minorHAnsi"/>
              </w:rPr>
            </w:pPr>
          </w:p>
          <w:p w14:paraId="14A1A424" w14:textId="77777777" w:rsidR="004D5087" w:rsidRPr="004210FA" w:rsidRDefault="004D5087" w:rsidP="004D5087">
            <w:pPr>
              <w:pStyle w:val="TableParagraph"/>
              <w:ind w:left="0"/>
              <w:rPr>
                <w:rFonts w:asciiTheme="minorHAnsi" w:hAnsiTheme="minorHAnsi" w:cstheme="minorHAnsi"/>
              </w:rPr>
            </w:pPr>
          </w:p>
          <w:p w14:paraId="1822AFEE" w14:textId="77777777" w:rsidR="004D5087" w:rsidRPr="004210FA" w:rsidRDefault="004D5087" w:rsidP="004D5087">
            <w:pPr>
              <w:pStyle w:val="TableParagraph"/>
              <w:ind w:left="0"/>
              <w:rPr>
                <w:rFonts w:asciiTheme="minorHAnsi" w:hAnsiTheme="minorHAnsi" w:cstheme="minorHAnsi"/>
              </w:rPr>
            </w:pPr>
          </w:p>
          <w:p w14:paraId="05C3EF71" w14:textId="77777777" w:rsidR="004D5087" w:rsidRPr="004210FA" w:rsidRDefault="004D5087" w:rsidP="004D5087">
            <w:pPr>
              <w:pStyle w:val="TableParagraph"/>
              <w:ind w:left="0"/>
              <w:rPr>
                <w:rFonts w:asciiTheme="minorHAnsi" w:hAnsiTheme="minorHAnsi" w:cstheme="minorHAnsi"/>
              </w:rPr>
            </w:pPr>
            <w:r w:rsidRPr="004210FA">
              <w:rPr>
                <w:rFonts w:asciiTheme="minorHAnsi" w:hAnsiTheme="minorHAnsi" w:cstheme="minorHAnsi"/>
              </w:rPr>
              <w:t xml:space="preserve"> Intra – school competitions each term</w:t>
            </w:r>
          </w:p>
          <w:p w14:paraId="48C57B72" w14:textId="77777777" w:rsidR="004D5087" w:rsidRPr="004210FA" w:rsidRDefault="004D5087" w:rsidP="004D5087">
            <w:pPr>
              <w:pStyle w:val="TableParagraph"/>
              <w:ind w:left="0"/>
              <w:rPr>
                <w:rFonts w:asciiTheme="minorHAnsi" w:hAnsiTheme="minorHAnsi" w:cstheme="minorHAnsi"/>
              </w:rPr>
            </w:pPr>
          </w:p>
          <w:p w14:paraId="5B1DA37F" w14:textId="77777777" w:rsidR="004D5087" w:rsidRPr="004210FA" w:rsidRDefault="004D5087" w:rsidP="004D5087">
            <w:pPr>
              <w:pStyle w:val="TableParagraph"/>
              <w:ind w:left="0"/>
              <w:rPr>
                <w:rFonts w:asciiTheme="minorHAnsi" w:hAnsiTheme="minorHAnsi" w:cstheme="minorHAnsi"/>
              </w:rPr>
            </w:pPr>
          </w:p>
          <w:p w14:paraId="1B162C3C" w14:textId="77777777" w:rsidR="004D5087" w:rsidRPr="004210FA" w:rsidRDefault="004D5087" w:rsidP="004D5087">
            <w:pPr>
              <w:pStyle w:val="TableParagraph"/>
              <w:ind w:left="0"/>
              <w:rPr>
                <w:rFonts w:asciiTheme="minorHAnsi" w:hAnsiTheme="minorHAnsi" w:cstheme="minorHAnsi"/>
              </w:rPr>
            </w:pPr>
          </w:p>
          <w:p w14:paraId="3CABBF42" w14:textId="77777777" w:rsidR="004D5087" w:rsidRPr="004210FA" w:rsidRDefault="004D5087" w:rsidP="004D5087">
            <w:pPr>
              <w:pStyle w:val="TableParagraph"/>
              <w:ind w:left="0"/>
              <w:rPr>
                <w:rFonts w:asciiTheme="minorHAnsi" w:hAnsiTheme="minorHAnsi" w:cstheme="minorHAnsi"/>
              </w:rPr>
            </w:pPr>
          </w:p>
          <w:p w14:paraId="0C204BA2" w14:textId="717C2CFA" w:rsidR="00CE1ECC" w:rsidRDefault="004D5087" w:rsidP="004D5087">
            <w:pPr>
              <w:pStyle w:val="TableParagraph"/>
              <w:ind w:left="0"/>
              <w:rPr>
                <w:rFonts w:asciiTheme="minorHAnsi" w:hAnsiTheme="minorHAnsi" w:cstheme="minorHAnsi"/>
              </w:rPr>
            </w:pPr>
            <w:r w:rsidRPr="004210FA">
              <w:rPr>
                <w:rFonts w:asciiTheme="minorHAnsi" w:hAnsiTheme="minorHAnsi" w:cstheme="minorHAnsi"/>
              </w:rPr>
              <w:t xml:space="preserve"> Increase motivation of pupils in PE &amp; School Sport through visitors</w:t>
            </w:r>
          </w:p>
          <w:p w14:paraId="4801CA4E" w14:textId="1659FD82" w:rsidR="00CE1ECC" w:rsidRDefault="00CE1ECC" w:rsidP="004D5087">
            <w:pPr>
              <w:pStyle w:val="TableParagraph"/>
              <w:ind w:left="0"/>
              <w:rPr>
                <w:rFonts w:asciiTheme="minorHAnsi" w:hAnsiTheme="minorHAnsi" w:cstheme="minorHAnsi"/>
              </w:rPr>
            </w:pPr>
          </w:p>
          <w:p w14:paraId="155F348D" w14:textId="77777777" w:rsidR="00CE1ECC" w:rsidRDefault="00CE1ECC" w:rsidP="004D5087">
            <w:pPr>
              <w:pStyle w:val="TableParagraph"/>
              <w:ind w:left="0"/>
              <w:rPr>
                <w:rFonts w:asciiTheme="minorHAnsi" w:hAnsiTheme="minorHAnsi" w:cstheme="minorHAnsi"/>
              </w:rPr>
            </w:pPr>
          </w:p>
          <w:p w14:paraId="338C3ED7" w14:textId="20FD7049" w:rsidR="00CE1ECC" w:rsidRPr="00CE1ECC" w:rsidRDefault="00CE1ECC" w:rsidP="004D5087">
            <w:pPr>
              <w:pStyle w:val="TableParagraph"/>
              <w:ind w:left="0"/>
              <w:rPr>
                <w:rFonts w:asciiTheme="minorHAnsi" w:hAnsiTheme="minorHAnsi" w:cstheme="minorHAnsi"/>
              </w:rPr>
            </w:pPr>
            <w:r>
              <w:rPr>
                <w:rFonts w:asciiTheme="minorHAnsi" w:hAnsiTheme="minorHAnsi" w:cstheme="minorHAnsi"/>
              </w:rPr>
              <w:t>To raise the sporting profile of our school through the School Games Mark</w:t>
            </w:r>
          </w:p>
        </w:tc>
        <w:tc>
          <w:tcPr>
            <w:tcW w:w="3600" w:type="dxa"/>
          </w:tcPr>
          <w:p w14:paraId="3EC98C98" w14:textId="77777777" w:rsidR="004D5087" w:rsidRPr="004210FA" w:rsidRDefault="004D5087" w:rsidP="004D5087">
            <w:pPr>
              <w:pStyle w:val="TableParagraph"/>
              <w:ind w:left="0"/>
              <w:rPr>
                <w:rFonts w:asciiTheme="minorHAnsi" w:hAnsiTheme="minorHAnsi" w:cstheme="minorHAnsi"/>
              </w:rPr>
            </w:pPr>
            <w:r w:rsidRPr="004210FA">
              <w:rPr>
                <w:rFonts w:asciiTheme="minorHAnsi" w:hAnsiTheme="minorHAnsi" w:cstheme="minorHAnsi"/>
              </w:rPr>
              <w:t xml:space="preserve">Sporting achievements celebrated during whole school assemblies. Children have the chance to </w:t>
            </w:r>
            <w:r>
              <w:rPr>
                <w:rFonts w:asciiTheme="minorHAnsi" w:hAnsiTheme="minorHAnsi" w:cstheme="minorHAnsi"/>
              </w:rPr>
              <w:t>share</w:t>
            </w:r>
            <w:r w:rsidRPr="004210FA">
              <w:rPr>
                <w:rFonts w:asciiTheme="minorHAnsi" w:hAnsiTheme="minorHAnsi" w:cstheme="minorHAnsi"/>
              </w:rPr>
              <w:t xml:space="preserve"> how the competition went and also</w:t>
            </w:r>
            <w:r>
              <w:rPr>
                <w:rFonts w:asciiTheme="minorHAnsi" w:hAnsiTheme="minorHAnsi" w:cstheme="minorHAnsi"/>
              </w:rPr>
              <w:t xml:space="preserve"> celebrate </w:t>
            </w:r>
            <w:r w:rsidRPr="004210FA">
              <w:rPr>
                <w:rFonts w:asciiTheme="minorHAnsi" w:hAnsiTheme="minorHAnsi" w:cstheme="minorHAnsi"/>
              </w:rPr>
              <w:t>medals and prizes</w:t>
            </w:r>
            <w:r>
              <w:rPr>
                <w:rFonts w:asciiTheme="minorHAnsi" w:hAnsiTheme="minorHAnsi" w:cstheme="minorHAnsi"/>
              </w:rPr>
              <w:t xml:space="preserve"> won.</w:t>
            </w:r>
          </w:p>
          <w:p w14:paraId="4DBDD768" w14:textId="77777777" w:rsidR="004D5087" w:rsidRDefault="004D5087" w:rsidP="004D5087">
            <w:pPr>
              <w:pStyle w:val="TableParagraph"/>
              <w:ind w:left="0"/>
              <w:rPr>
                <w:rFonts w:asciiTheme="minorHAnsi" w:hAnsiTheme="minorHAnsi" w:cstheme="minorHAnsi"/>
              </w:rPr>
            </w:pPr>
          </w:p>
          <w:p w14:paraId="06FD805C" w14:textId="5021402B" w:rsidR="004D5087" w:rsidRDefault="004D5087" w:rsidP="004D5087">
            <w:pPr>
              <w:pStyle w:val="TableParagraph"/>
              <w:ind w:left="0"/>
              <w:rPr>
                <w:rFonts w:asciiTheme="minorHAnsi" w:hAnsiTheme="minorHAnsi" w:cstheme="minorHAnsi"/>
              </w:rPr>
            </w:pPr>
          </w:p>
          <w:p w14:paraId="26A7829F" w14:textId="77777777" w:rsidR="00E059CD" w:rsidRDefault="00E059CD" w:rsidP="004D5087">
            <w:pPr>
              <w:pStyle w:val="TableParagraph"/>
              <w:ind w:left="0"/>
              <w:rPr>
                <w:rFonts w:asciiTheme="minorHAnsi" w:hAnsiTheme="minorHAnsi" w:cstheme="minorHAnsi"/>
              </w:rPr>
            </w:pPr>
          </w:p>
          <w:p w14:paraId="4631F927" w14:textId="77777777" w:rsidR="004D5087" w:rsidRPr="004210FA" w:rsidRDefault="004D5087" w:rsidP="004D5087">
            <w:pPr>
              <w:pStyle w:val="TableParagraph"/>
              <w:ind w:left="0"/>
              <w:rPr>
                <w:rFonts w:asciiTheme="minorHAnsi" w:hAnsiTheme="minorHAnsi" w:cstheme="minorHAnsi"/>
              </w:rPr>
            </w:pPr>
            <w:r w:rsidRPr="004210FA">
              <w:rPr>
                <w:rFonts w:asciiTheme="minorHAnsi" w:hAnsiTheme="minorHAnsi" w:cstheme="minorHAnsi"/>
              </w:rPr>
              <w:t>Afterschool clubs offered Monday – Thursday and delivered by PE specialist and sports coach based in school. All clubs are provided for free</w:t>
            </w:r>
            <w:r>
              <w:rPr>
                <w:rFonts w:asciiTheme="minorHAnsi" w:hAnsiTheme="minorHAnsi" w:cstheme="minorHAnsi"/>
              </w:rPr>
              <w:t>.</w:t>
            </w:r>
          </w:p>
          <w:p w14:paraId="06301BB2" w14:textId="77777777" w:rsidR="004D5087" w:rsidRPr="004210FA" w:rsidRDefault="004D5087" w:rsidP="004D5087">
            <w:pPr>
              <w:pStyle w:val="TableParagraph"/>
              <w:ind w:left="0"/>
              <w:rPr>
                <w:rFonts w:asciiTheme="minorHAnsi" w:hAnsiTheme="minorHAnsi" w:cstheme="minorHAnsi"/>
              </w:rPr>
            </w:pPr>
          </w:p>
          <w:p w14:paraId="441F61EC" w14:textId="77777777" w:rsidR="004D5087" w:rsidRDefault="004D5087" w:rsidP="004D5087">
            <w:pPr>
              <w:pStyle w:val="TableParagraph"/>
              <w:ind w:left="0"/>
              <w:rPr>
                <w:rFonts w:asciiTheme="minorHAnsi" w:hAnsiTheme="minorHAnsi" w:cstheme="minorHAnsi"/>
              </w:rPr>
            </w:pPr>
            <w:r w:rsidRPr="004210FA">
              <w:rPr>
                <w:rFonts w:asciiTheme="minorHAnsi" w:hAnsiTheme="minorHAnsi" w:cstheme="minorHAnsi"/>
              </w:rPr>
              <w:t>A variety of sports offered over each term to provide children with an overview of new sports but establish sportsmanship and team spirit.</w:t>
            </w:r>
          </w:p>
          <w:p w14:paraId="2C9D7FB8" w14:textId="77777777" w:rsidR="004D5087" w:rsidRDefault="004D5087" w:rsidP="004D5087">
            <w:pPr>
              <w:pStyle w:val="TableParagraph"/>
              <w:ind w:left="0"/>
              <w:rPr>
                <w:rFonts w:asciiTheme="minorHAnsi" w:hAnsiTheme="minorHAnsi" w:cstheme="minorHAnsi"/>
              </w:rPr>
            </w:pPr>
          </w:p>
          <w:p w14:paraId="7C8CC847" w14:textId="43D6757F" w:rsidR="00CE1ECC" w:rsidRDefault="004D5087" w:rsidP="004D5087">
            <w:pPr>
              <w:pStyle w:val="TableParagraph"/>
              <w:ind w:left="0"/>
              <w:rPr>
                <w:rFonts w:asciiTheme="minorHAnsi" w:hAnsiTheme="minorHAnsi" w:cstheme="minorHAnsi"/>
              </w:rPr>
            </w:pPr>
            <w:r>
              <w:rPr>
                <w:rFonts w:asciiTheme="minorHAnsi" w:hAnsiTheme="minorHAnsi" w:cstheme="minorHAnsi"/>
              </w:rPr>
              <w:t xml:space="preserve">Whole school quidditch event – Harry Potter themed and linked to World Book Day. </w:t>
            </w:r>
          </w:p>
          <w:p w14:paraId="69F5D0D9" w14:textId="77777777" w:rsidR="00CE1ECC" w:rsidRDefault="00CE1ECC" w:rsidP="004D5087">
            <w:pPr>
              <w:pStyle w:val="TableParagraph"/>
              <w:ind w:left="0"/>
              <w:rPr>
                <w:rFonts w:asciiTheme="minorHAnsi" w:hAnsiTheme="minorHAnsi" w:cstheme="minorHAnsi"/>
              </w:rPr>
            </w:pPr>
          </w:p>
          <w:p w14:paraId="26539E77" w14:textId="27C0EAA6" w:rsidR="00CE1ECC" w:rsidRPr="004D5087" w:rsidRDefault="00CE1ECC" w:rsidP="004D5087">
            <w:pPr>
              <w:pStyle w:val="TableParagraph"/>
              <w:ind w:left="0"/>
              <w:rPr>
                <w:rFonts w:asciiTheme="minorHAnsi" w:hAnsiTheme="minorHAnsi" w:cstheme="minorHAnsi"/>
              </w:rPr>
            </w:pPr>
            <w:r>
              <w:rPr>
                <w:rFonts w:asciiTheme="minorHAnsi" w:hAnsiTheme="minorHAnsi" w:cstheme="minorHAnsi"/>
              </w:rPr>
              <w:t xml:space="preserve">Bronze award received so aim for this year would be silver award </w:t>
            </w:r>
          </w:p>
        </w:tc>
        <w:tc>
          <w:tcPr>
            <w:tcW w:w="1616" w:type="dxa"/>
          </w:tcPr>
          <w:p w14:paraId="222CE6C4" w14:textId="77777777" w:rsidR="004D5087" w:rsidRDefault="004D5087" w:rsidP="004D5087">
            <w:pPr>
              <w:pStyle w:val="TableParagraph"/>
              <w:spacing w:before="151"/>
              <w:ind w:left="45"/>
              <w:rPr>
                <w:rFonts w:asciiTheme="minorHAnsi" w:hAnsiTheme="minorHAnsi" w:cstheme="minorHAnsi"/>
                <w:w w:val="99"/>
              </w:rPr>
            </w:pPr>
            <w:r w:rsidRPr="004210FA">
              <w:rPr>
                <w:rFonts w:asciiTheme="minorHAnsi" w:hAnsiTheme="minorHAnsi" w:cstheme="minorHAnsi"/>
                <w:w w:val="99"/>
              </w:rPr>
              <w:t>£</w:t>
            </w:r>
            <w:r>
              <w:rPr>
                <w:rFonts w:asciiTheme="minorHAnsi" w:hAnsiTheme="minorHAnsi" w:cstheme="minorHAnsi"/>
                <w:w w:val="99"/>
              </w:rPr>
              <w:t>0</w:t>
            </w:r>
          </w:p>
          <w:p w14:paraId="2F9DC086" w14:textId="77777777" w:rsidR="004D5087" w:rsidRDefault="004D5087" w:rsidP="004D5087">
            <w:pPr>
              <w:pStyle w:val="TableParagraph"/>
              <w:spacing w:before="151"/>
              <w:ind w:left="45"/>
              <w:rPr>
                <w:rFonts w:asciiTheme="minorHAnsi" w:hAnsiTheme="minorHAnsi" w:cstheme="minorHAnsi"/>
                <w:w w:val="99"/>
              </w:rPr>
            </w:pPr>
          </w:p>
          <w:p w14:paraId="51EFADEB" w14:textId="77777777" w:rsidR="004D5087" w:rsidRDefault="004D5087" w:rsidP="004D5087">
            <w:pPr>
              <w:pStyle w:val="TableParagraph"/>
              <w:spacing w:before="151"/>
              <w:ind w:left="45"/>
              <w:rPr>
                <w:rFonts w:asciiTheme="minorHAnsi" w:hAnsiTheme="minorHAnsi" w:cstheme="minorHAnsi"/>
                <w:w w:val="99"/>
              </w:rPr>
            </w:pPr>
          </w:p>
          <w:p w14:paraId="72EFF705" w14:textId="77777777" w:rsidR="004D5087" w:rsidRDefault="004D5087" w:rsidP="004D5087">
            <w:pPr>
              <w:pStyle w:val="TableParagraph"/>
              <w:spacing w:before="151"/>
              <w:ind w:left="45"/>
              <w:rPr>
                <w:rFonts w:asciiTheme="minorHAnsi" w:hAnsiTheme="minorHAnsi" w:cstheme="minorHAnsi"/>
                <w:w w:val="99"/>
              </w:rPr>
            </w:pPr>
          </w:p>
          <w:p w14:paraId="7AE4752C" w14:textId="77777777" w:rsidR="004D5087" w:rsidRDefault="004D5087" w:rsidP="004D5087">
            <w:pPr>
              <w:pStyle w:val="TableParagraph"/>
              <w:spacing w:before="151"/>
              <w:ind w:left="45"/>
              <w:rPr>
                <w:rFonts w:asciiTheme="minorHAnsi" w:hAnsiTheme="minorHAnsi" w:cstheme="minorHAnsi"/>
                <w:w w:val="99"/>
              </w:rPr>
            </w:pPr>
          </w:p>
          <w:p w14:paraId="29700AA7" w14:textId="77777777" w:rsidR="004D5087" w:rsidRDefault="004D5087" w:rsidP="004D5087">
            <w:pPr>
              <w:pStyle w:val="TableParagraph"/>
              <w:spacing w:before="151"/>
              <w:ind w:left="45"/>
              <w:rPr>
                <w:rFonts w:asciiTheme="minorHAnsi" w:hAnsiTheme="minorHAnsi" w:cstheme="minorHAnsi"/>
                <w:w w:val="99"/>
              </w:rPr>
            </w:pPr>
            <w:r w:rsidRPr="004210FA">
              <w:rPr>
                <w:rFonts w:asciiTheme="minorHAnsi" w:hAnsiTheme="minorHAnsi" w:cstheme="minorHAnsi"/>
                <w:w w:val="99"/>
              </w:rPr>
              <w:t>£</w:t>
            </w:r>
            <w:r>
              <w:rPr>
                <w:rFonts w:asciiTheme="minorHAnsi" w:hAnsiTheme="minorHAnsi" w:cstheme="minorHAnsi"/>
                <w:w w:val="99"/>
              </w:rPr>
              <w:t>0</w:t>
            </w:r>
          </w:p>
          <w:p w14:paraId="4A557146" w14:textId="77777777" w:rsidR="004D5087" w:rsidRDefault="004D5087" w:rsidP="004D5087">
            <w:pPr>
              <w:pStyle w:val="TableParagraph"/>
              <w:spacing w:before="151"/>
              <w:ind w:left="45"/>
              <w:rPr>
                <w:rFonts w:asciiTheme="minorHAnsi" w:hAnsiTheme="minorHAnsi" w:cstheme="minorHAnsi"/>
              </w:rPr>
            </w:pPr>
          </w:p>
          <w:p w14:paraId="4AE764A5" w14:textId="77777777" w:rsidR="004D5087" w:rsidRDefault="004D5087" w:rsidP="004D5087">
            <w:pPr>
              <w:pStyle w:val="TableParagraph"/>
              <w:spacing w:before="151"/>
              <w:ind w:left="45"/>
              <w:rPr>
                <w:rFonts w:asciiTheme="minorHAnsi" w:hAnsiTheme="minorHAnsi" w:cstheme="minorHAnsi"/>
              </w:rPr>
            </w:pPr>
          </w:p>
          <w:p w14:paraId="2A0CDC18" w14:textId="77777777" w:rsidR="004D5087" w:rsidRDefault="004D5087" w:rsidP="004D5087">
            <w:pPr>
              <w:pStyle w:val="TableParagraph"/>
              <w:spacing w:before="151"/>
              <w:ind w:left="45"/>
              <w:rPr>
                <w:rFonts w:asciiTheme="minorHAnsi" w:hAnsiTheme="minorHAnsi" w:cstheme="minorHAnsi"/>
                <w:w w:val="99"/>
              </w:rPr>
            </w:pPr>
            <w:r w:rsidRPr="004210FA">
              <w:rPr>
                <w:rFonts w:asciiTheme="minorHAnsi" w:hAnsiTheme="minorHAnsi" w:cstheme="minorHAnsi"/>
                <w:w w:val="99"/>
              </w:rPr>
              <w:t>£</w:t>
            </w:r>
            <w:r>
              <w:rPr>
                <w:rFonts w:asciiTheme="minorHAnsi" w:hAnsiTheme="minorHAnsi" w:cstheme="minorHAnsi"/>
                <w:w w:val="99"/>
              </w:rPr>
              <w:t>0</w:t>
            </w:r>
          </w:p>
          <w:p w14:paraId="4A644981" w14:textId="77777777" w:rsidR="004D5087" w:rsidRDefault="004D5087" w:rsidP="004D5087">
            <w:pPr>
              <w:pStyle w:val="TableParagraph"/>
              <w:spacing w:before="151"/>
              <w:ind w:left="45"/>
              <w:rPr>
                <w:rFonts w:asciiTheme="minorHAnsi" w:hAnsiTheme="minorHAnsi" w:cstheme="minorHAnsi"/>
              </w:rPr>
            </w:pPr>
          </w:p>
          <w:p w14:paraId="0464A9F7" w14:textId="77777777" w:rsidR="004D5087" w:rsidRDefault="004D5087" w:rsidP="004D5087">
            <w:pPr>
              <w:pStyle w:val="TableParagraph"/>
              <w:spacing w:before="151"/>
              <w:ind w:left="45"/>
              <w:rPr>
                <w:rFonts w:asciiTheme="minorHAnsi" w:hAnsiTheme="minorHAnsi" w:cstheme="minorHAnsi"/>
              </w:rPr>
            </w:pPr>
          </w:p>
          <w:p w14:paraId="4638BBAE" w14:textId="77777777" w:rsidR="00CE1ECC" w:rsidRDefault="004D5087" w:rsidP="004D5087">
            <w:pPr>
              <w:pStyle w:val="TableParagraph"/>
              <w:spacing w:before="171"/>
              <w:ind w:left="45"/>
              <w:rPr>
                <w:rFonts w:asciiTheme="minorHAnsi" w:hAnsiTheme="minorHAnsi" w:cstheme="minorHAnsi"/>
                <w:w w:val="99"/>
              </w:rPr>
            </w:pPr>
            <w:r w:rsidRPr="004210FA">
              <w:rPr>
                <w:rFonts w:asciiTheme="minorHAnsi" w:hAnsiTheme="minorHAnsi" w:cstheme="minorHAnsi"/>
                <w:w w:val="99"/>
              </w:rPr>
              <w:t>£</w:t>
            </w:r>
            <w:r>
              <w:rPr>
                <w:rFonts w:asciiTheme="minorHAnsi" w:hAnsiTheme="minorHAnsi" w:cstheme="minorHAnsi"/>
                <w:w w:val="99"/>
              </w:rPr>
              <w:t>71</w:t>
            </w:r>
            <w:r w:rsidR="00CE1ECC">
              <w:rPr>
                <w:rFonts w:asciiTheme="minorHAnsi" w:hAnsiTheme="minorHAnsi" w:cstheme="minorHAnsi"/>
                <w:w w:val="99"/>
              </w:rPr>
              <w:t>4</w:t>
            </w:r>
          </w:p>
          <w:p w14:paraId="48EC510A" w14:textId="006FD447" w:rsidR="00CE1ECC" w:rsidRDefault="00CE1ECC" w:rsidP="004D5087">
            <w:pPr>
              <w:pStyle w:val="TableParagraph"/>
              <w:spacing w:before="171"/>
              <w:ind w:left="45"/>
              <w:rPr>
                <w:rFonts w:asciiTheme="minorHAnsi" w:hAnsiTheme="minorHAnsi" w:cstheme="minorHAnsi"/>
                <w:w w:val="99"/>
              </w:rPr>
            </w:pPr>
          </w:p>
          <w:p w14:paraId="5D2F4D1B" w14:textId="77777777" w:rsidR="00CE1ECC" w:rsidRDefault="00CE1ECC" w:rsidP="004D5087">
            <w:pPr>
              <w:pStyle w:val="TableParagraph"/>
              <w:spacing w:before="171"/>
              <w:ind w:left="45"/>
              <w:rPr>
                <w:rFonts w:asciiTheme="minorHAnsi" w:hAnsiTheme="minorHAnsi" w:cstheme="minorHAnsi"/>
                <w:w w:val="99"/>
              </w:rPr>
            </w:pPr>
          </w:p>
          <w:p w14:paraId="70F30555" w14:textId="3BE91ED7" w:rsidR="004D5087" w:rsidRDefault="00CE1ECC" w:rsidP="004D5087">
            <w:pPr>
              <w:pStyle w:val="TableParagraph"/>
              <w:spacing w:before="171"/>
              <w:ind w:left="45"/>
              <w:rPr>
                <w:sz w:val="24"/>
              </w:rPr>
            </w:pPr>
            <w:r>
              <w:rPr>
                <w:rFonts w:asciiTheme="minorHAnsi" w:hAnsiTheme="minorHAnsi" w:cstheme="minorHAnsi"/>
                <w:w w:val="99"/>
              </w:rPr>
              <w:t>£0</w:t>
            </w:r>
            <w:r w:rsidR="004D5087">
              <w:rPr>
                <w:rFonts w:asciiTheme="minorHAnsi" w:hAnsiTheme="minorHAnsi" w:cstheme="minorHAnsi"/>
                <w:w w:val="99"/>
              </w:rPr>
              <w:t xml:space="preserve"> </w:t>
            </w:r>
          </w:p>
        </w:tc>
        <w:tc>
          <w:tcPr>
            <w:tcW w:w="3307" w:type="dxa"/>
          </w:tcPr>
          <w:p w14:paraId="391BC36B" w14:textId="77777777" w:rsidR="004D5087" w:rsidRPr="004210FA" w:rsidRDefault="004D5087" w:rsidP="004D5087">
            <w:pPr>
              <w:pStyle w:val="TableParagraph"/>
              <w:ind w:left="0"/>
              <w:rPr>
                <w:rFonts w:asciiTheme="minorHAnsi" w:hAnsiTheme="minorHAnsi" w:cstheme="minorHAnsi"/>
              </w:rPr>
            </w:pPr>
            <w:r w:rsidRPr="004210FA">
              <w:rPr>
                <w:rFonts w:asciiTheme="minorHAnsi" w:hAnsiTheme="minorHAnsi" w:cstheme="minorHAnsi"/>
              </w:rPr>
              <w:t>Children engaged in listening to other sports and awareness of sporting activities they can take part in. Children’s sporting achievements celebrated and given the opportunity to feel proud of their achievements.</w:t>
            </w:r>
          </w:p>
          <w:p w14:paraId="7924A3C1" w14:textId="77777777" w:rsidR="004D5087" w:rsidRPr="004210FA" w:rsidRDefault="004D5087" w:rsidP="004D5087">
            <w:pPr>
              <w:pStyle w:val="TableParagraph"/>
              <w:ind w:left="0"/>
              <w:rPr>
                <w:rFonts w:asciiTheme="minorHAnsi" w:hAnsiTheme="minorHAnsi" w:cstheme="minorHAnsi"/>
              </w:rPr>
            </w:pPr>
          </w:p>
          <w:p w14:paraId="0DAB12AF" w14:textId="77777777" w:rsidR="004D5087" w:rsidRPr="004210FA" w:rsidRDefault="004D5087" w:rsidP="004D5087">
            <w:pPr>
              <w:pStyle w:val="TableParagraph"/>
              <w:ind w:left="0"/>
              <w:rPr>
                <w:rFonts w:asciiTheme="minorHAnsi" w:hAnsiTheme="minorHAnsi" w:cstheme="minorHAnsi"/>
              </w:rPr>
            </w:pPr>
            <w:r w:rsidRPr="004210FA">
              <w:rPr>
                <w:rFonts w:asciiTheme="minorHAnsi" w:hAnsiTheme="minorHAnsi" w:cstheme="minorHAnsi"/>
              </w:rPr>
              <w:t>All children are showing progression in core strength and knowledge of game sense across PE and extra-curricular clubs.</w:t>
            </w:r>
          </w:p>
          <w:p w14:paraId="76F888E1" w14:textId="77777777" w:rsidR="004D5087" w:rsidRPr="004210FA" w:rsidRDefault="004D5087" w:rsidP="004D5087">
            <w:pPr>
              <w:pStyle w:val="TableParagraph"/>
              <w:ind w:left="0"/>
              <w:rPr>
                <w:rFonts w:asciiTheme="minorHAnsi" w:hAnsiTheme="minorHAnsi" w:cstheme="minorHAnsi"/>
              </w:rPr>
            </w:pPr>
          </w:p>
          <w:p w14:paraId="37A8209E" w14:textId="77777777" w:rsidR="004D5087" w:rsidRPr="004210FA" w:rsidRDefault="004D5087" w:rsidP="004D5087">
            <w:pPr>
              <w:pStyle w:val="TableParagraph"/>
              <w:ind w:left="0"/>
              <w:rPr>
                <w:rFonts w:asciiTheme="minorHAnsi" w:hAnsiTheme="minorHAnsi" w:cstheme="minorHAnsi"/>
              </w:rPr>
            </w:pPr>
            <w:r w:rsidRPr="004210FA">
              <w:rPr>
                <w:rFonts w:asciiTheme="minorHAnsi" w:hAnsiTheme="minorHAnsi" w:cstheme="minorHAnsi"/>
              </w:rPr>
              <w:t>Every child from Reception to Year 6 took part in team events and earned team points for their house.</w:t>
            </w:r>
            <w:r>
              <w:rPr>
                <w:rFonts w:asciiTheme="minorHAnsi" w:hAnsiTheme="minorHAnsi" w:cstheme="minorHAnsi"/>
              </w:rPr>
              <w:t xml:space="preserve"> </w:t>
            </w:r>
          </w:p>
          <w:p w14:paraId="12B3471E" w14:textId="77777777" w:rsidR="004D5087" w:rsidRDefault="004D5087" w:rsidP="004D5087">
            <w:pPr>
              <w:pStyle w:val="TableParagraph"/>
              <w:ind w:left="0"/>
              <w:rPr>
                <w:rFonts w:asciiTheme="minorHAnsi" w:hAnsiTheme="minorHAnsi" w:cstheme="minorHAnsi"/>
              </w:rPr>
            </w:pPr>
          </w:p>
          <w:p w14:paraId="472B3A82" w14:textId="77777777" w:rsidR="00CE1ECC" w:rsidRDefault="004D5087" w:rsidP="004D5087">
            <w:pPr>
              <w:pStyle w:val="TableParagraph"/>
              <w:ind w:left="0"/>
              <w:rPr>
                <w:rFonts w:asciiTheme="minorHAnsi" w:hAnsiTheme="minorHAnsi" w:cstheme="minorHAnsi"/>
              </w:rPr>
            </w:pPr>
            <w:r w:rsidRPr="004210FA">
              <w:rPr>
                <w:rFonts w:asciiTheme="minorHAnsi" w:hAnsiTheme="minorHAnsi" w:cstheme="minorHAnsi"/>
              </w:rPr>
              <w:t>All children actively engaged</w:t>
            </w:r>
            <w:r w:rsidR="00CE1ECC">
              <w:rPr>
                <w:rFonts w:asciiTheme="minorHAnsi" w:hAnsiTheme="minorHAnsi" w:cstheme="minorHAnsi"/>
              </w:rPr>
              <w:t xml:space="preserve"> and thoroughly enjoyed making links with how Quidditch s similar to a number of other sports</w:t>
            </w:r>
            <w:r>
              <w:rPr>
                <w:rFonts w:asciiTheme="minorHAnsi" w:hAnsiTheme="minorHAnsi" w:cstheme="minorHAnsi"/>
              </w:rPr>
              <w:t>.</w:t>
            </w:r>
          </w:p>
          <w:p w14:paraId="515D1DCC" w14:textId="77777777" w:rsidR="00CE1ECC" w:rsidRDefault="00CE1ECC" w:rsidP="004D5087">
            <w:pPr>
              <w:pStyle w:val="TableParagraph"/>
              <w:ind w:left="0"/>
              <w:rPr>
                <w:rFonts w:asciiTheme="minorHAnsi" w:hAnsiTheme="minorHAnsi" w:cstheme="minorHAnsi"/>
              </w:rPr>
            </w:pPr>
          </w:p>
          <w:p w14:paraId="3620805F" w14:textId="2A52D3B1" w:rsidR="00CE1ECC" w:rsidRPr="00CE1ECC" w:rsidRDefault="00CE1ECC" w:rsidP="004D5087">
            <w:pPr>
              <w:pStyle w:val="TableParagraph"/>
              <w:ind w:left="0"/>
              <w:rPr>
                <w:rFonts w:asciiTheme="minorHAnsi" w:hAnsiTheme="minorHAnsi" w:cstheme="minorHAnsi"/>
              </w:rPr>
            </w:pPr>
            <w:r>
              <w:rPr>
                <w:rFonts w:asciiTheme="minorHAnsi" w:hAnsiTheme="minorHAnsi" w:cstheme="minorHAnsi"/>
              </w:rPr>
              <w:t xml:space="preserve">Gold award </w:t>
            </w:r>
            <w:r w:rsidR="00E059CD">
              <w:rPr>
                <w:rFonts w:asciiTheme="minorHAnsi" w:hAnsiTheme="minorHAnsi" w:cstheme="minorHAnsi"/>
              </w:rPr>
              <w:t xml:space="preserve">achieved </w:t>
            </w:r>
            <w:r>
              <w:rPr>
                <w:rFonts w:asciiTheme="minorHAnsi" w:hAnsiTheme="minorHAnsi" w:cstheme="minorHAnsi"/>
              </w:rPr>
              <w:t>in the School Gamed Mark</w:t>
            </w:r>
          </w:p>
        </w:tc>
        <w:tc>
          <w:tcPr>
            <w:tcW w:w="3134" w:type="dxa"/>
          </w:tcPr>
          <w:p w14:paraId="7FB7EBC5" w14:textId="77777777" w:rsidR="004D5087" w:rsidRDefault="004D5087" w:rsidP="004D5087">
            <w:pPr>
              <w:pStyle w:val="TableParagraph"/>
              <w:ind w:left="0"/>
              <w:rPr>
                <w:rFonts w:asciiTheme="minorHAnsi" w:hAnsiTheme="minorHAnsi" w:cstheme="minorHAnsi"/>
              </w:rPr>
            </w:pPr>
          </w:p>
          <w:p w14:paraId="4DDCDD47" w14:textId="77777777" w:rsidR="004D5087" w:rsidRDefault="004D5087" w:rsidP="004D5087">
            <w:pPr>
              <w:pStyle w:val="TableParagraph"/>
              <w:ind w:left="0"/>
              <w:rPr>
                <w:rFonts w:asciiTheme="minorHAnsi" w:hAnsiTheme="minorHAnsi" w:cstheme="minorHAnsi"/>
              </w:rPr>
            </w:pPr>
          </w:p>
          <w:p w14:paraId="2D21CF2D" w14:textId="77777777" w:rsidR="004D5087" w:rsidRDefault="004D5087" w:rsidP="004D5087">
            <w:pPr>
              <w:pStyle w:val="TableParagraph"/>
              <w:ind w:left="0"/>
              <w:rPr>
                <w:rFonts w:asciiTheme="minorHAnsi" w:hAnsiTheme="minorHAnsi" w:cstheme="minorHAnsi"/>
              </w:rPr>
            </w:pPr>
          </w:p>
          <w:p w14:paraId="0515B7C9" w14:textId="77777777" w:rsidR="004D5087" w:rsidRDefault="004D5087" w:rsidP="004D5087">
            <w:pPr>
              <w:pStyle w:val="TableParagraph"/>
              <w:ind w:left="0"/>
              <w:rPr>
                <w:rFonts w:asciiTheme="minorHAnsi" w:hAnsiTheme="minorHAnsi" w:cstheme="minorHAnsi"/>
              </w:rPr>
            </w:pPr>
          </w:p>
          <w:p w14:paraId="2D38439B" w14:textId="77777777" w:rsidR="004D5087" w:rsidRDefault="004D5087" w:rsidP="004D5087">
            <w:pPr>
              <w:pStyle w:val="TableParagraph"/>
              <w:ind w:left="0"/>
              <w:rPr>
                <w:rFonts w:asciiTheme="minorHAnsi" w:hAnsiTheme="minorHAnsi" w:cstheme="minorHAnsi"/>
              </w:rPr>
            </w:pPr>
          </w:p>
          <w:p w14:paraId="628663E1" w14:textId="77777777" w:rsidR="004D5087" w:rsidRDefault="004D5087" w:rsidP="004D5087">
            <w:pPr>
              <w:pStyle w:val="TableParagraph"/>
              <w:ind w:left="0"/>
              <w:rPr>
                <w:rFonts w:asciiTheme="minorHAnsi" w:hAnsiTheme="minorHAnsi" w:cstheme="minorHAnsi"/>
              </w:rPr>
            </w:pPr>
          </w:p>
          <w:p w14:paraId="58B28F05" w14:textId="77777777" w:rsidR="004D5087" w:rsidRDefault="004D5087" w:rsidP="004D5087">
            <w:pPr>
              <w:pStyle w:val="TableParagraph"/>
              <w:ind w:left="0"/>
              <w:rPr>
                <w:rFonts w:asciiTheme="minorHAnsi" w:hAnsiTheme="minorHAnsi" w:cstheme="minorHAnsi"/>
              </w:rPr>
            </w:pPr>
          </w:p>
          <w:p w14:paraId="55259C51" w14:textId="77777777" w:rsidR="004D5087" w:rsidRDefault="004D5087" w:rsidP="004D5087">
            <w:pPr>
              <w:pStyle w:val="TableParagraph"/>
              <w:ind w:left="0"/>
              <w:rPr>
                <w:rFonts w:asciiTheme="minorHAnsi" w:hAnsiTheme="minorHAnsi" w:cstheme="minorHAnsi"/>
              </w:rPr>
            </w:pPr>
          </w:p>
          <w:p w14:paraId="1EEA9FAD" w14:textId="77777777" w:rsidR="004D5087" w:rsidRDefault="004D5087" w:rsidP="004D5087">
            <w:pPr>
              <w:pStyle w:val="TableParagraph"/>
              <w:ind w:left="0"/>
              <w:rPr>
                <w:rFonts w:asciiTheme="minorHAnsi" w:hAnsiTheme="minorHAnsi" w:cstheme="minorHAnsi"/>
              </w:rPr>
            </w:pPr>
          </w:p>
          <w:p w14:paraId="29FC77EE" w14:textId="77777777" w:rsidR="004D5087" w:rsidRDefault="004D5087" w:rsidP="004D5087">
            <w:pPr>
              <w:pStyle w:val="TableParagraph"/>
              <w:ind w:left="0"/>
              <w:rPr>
                <w:rFonts w:asciiTheme="minorHAnsi" w:hAnsiTheme="minorHAnsi" w:cstheme="minorHAnsi"/>
              </w:rPr>
            </w:pPr>
          </w:p>
          <w:p w14:paraId="5591B542" w14:textId="77777777" w:rsidR="004D5087" w:rsidRDefault="004D5087" w:rsidP="004D5087">
            <w:pPr>
              <w:pStyle w:val="TableParagraph"/>
              <w:ind w:left="0"/>
              <w:rPr>
                <w:rFonts w:asciiTheme="minorHAnsi" w:hAnsiTheme="minorHAnsi" w:cstheme="minorHAnsi"/>
              </w:rPr>
            </w:pPr>
          </w:p>
          <w:p w14:paraId="51E38FF9" w14:textId="77777777" w:rsidR="004D5087" w:rsidRDefault="004D5087" w:rsidP="004D5087">
            <w:pPr>
              <w:pStyle w:val="TableParagraph"/>
              <w:ind w:left="0"/>
              <w:rPr>
                <w:rFonts w:asciiTheme="minorHAnsi" w:hAnsiTheme="minorHAnsi" w:cstheme="minorHAnsi"/>
              </w:rPr>
            </w:pPr>
          </w:p>
          <w:p w14:paraId="22172BFC" w14:textId="77777777" w:rsidR="004D5087" w:rsidRDefault="004D5087" w:rsidP="004D5087">
            <w:pPr>
              <w:pStyle w:val="TableParagraph"/>
              <w:ind w:left="0"/>
              <w:rPr>
                <w:rFonts w:asciiTheme="minorHAnsi" w:hAnsiTheme="minorHAnsi" w:cstheme="minorHAnsi"/>
              </w:rPr>
            </w:pPr>
          </w:p>
          <w:p w14:paraId="6DFF24EE" w14:textId="77777777" w:rsidR="004D5087" w:rsidRDefault="004D5087" w:rsidP="004D5087">
            <w:pPr>
              <w:pStyle w:val="TableParagraph"/>
              <w:ind w:left="0"/>
              <w:rPr>
                <w:rFonts w:asciiTheme="minorHAnsi" w:hAnsiTheme="minorHAnsi" w:cstheme="minorHAnsi"/>
              </w:rPr>
            </w:pPr>
          </w:p>
          <w:p w14:paraId="4B9595E7" w14:textId="77777777" w:rsidR="004D5087" w:rsidRDefault="004D5087" w:rsidP="004D5087">
            <w:pPr>
              <w:pStyle w:val="TableParagraph"/>
              <w:ind w:left="0"/>
              <w:rPr>
                <w:rFonts w:asciiTheme="minorHAnsi" w:hAnsiTheme="minorHAnsi" w:cstheme="minorHAnsi"/>
              </w:rPr>
            </w:pPr>
          </w:p>
          <w:p w14:paraId="44A49203" w14:textId="77777777" w:rsidR="004D5087" w:rsidRDefault="004D5087" w:rsidP="004D5087">
            <w:pPr>
              <w:pStyle w:val="TableParagraph"/>
              <w:ind w:left="0"/>
              <w:rPr>
                <w:rFonts w:asciiTheme="minorHAnsi" w:hAnsiTheme="minorHAnsi" w:cstheme="minorHAnsi"/>
              </w:rPr>
            </w:pPr>
          </w:p>
          <w:p w14:paraId="788267C9" w14:textId="77777777" w:rsidR="004D5087" w:rsidRDefault="004D5087" w:rsidP="004D5087">
            <w:pPr>
              <w:pStyle w:val="TableParagraph"/>
              <w:ind w:left="0"/>
              <w:rPr>
                <w:rFonts w:asciiTheme="minorHAnsi" w:hAnsiTheme="minorHAnsi" w:cstheme="minorHAnsi"/>
              </w:rPr>
            </w:pPr>
          </w:p>
          <w:p w14:paraId="6C9A5256" w14:textId="77777777" w:rsidR="00CE1ECC" w:rsidRDefault="004D5087" w:rsidP="004D5087">
            <w:pPr>
              <w:pStyle w:val="TableParagraph"/>
              <w:ind w:left="0"/>
              <w:rPr>
                <w:rFonts w:asciiTheme="minorHAnsi" w:hAnsiTheme="minorHAnsi" w:cstheme="minorHAnsi"/>
              </w:rPr>
            </w:pPr>
            <w:r>
              <w:rPr>
                <w:rFonts w:asciiTheme="minorHAnsi" w:hAnsiTheme="minorHAnsi" w:cstheme="minorHAnsi"/>
              </w:rPr>
              <w:t>Continue to pursue motivational and inspiration people visit school</w:t>
            </w:r>
          </w:p>
          <w:p w14:paraId="2D111E68" w14:textId="77777777" w:rsidR="00CE1ECC" w:rsidRDefault="00CE1ECC" w:rsidP="004D5087">
            <w:pPr>
              <w:pStyle w:val="TableParagraph"/>
              <w:ind w:left="0"/>
              <w:rPr>
                <w:rFonts w:asciiTheme="minorHAnsi" w:hAnsiTheme="minorHAnsi" w:cstheme="minorHAnsi"/>
              </w:rPr>
            </w:pPr>
          </w:p>
          <w:p w14:paraId="1233A156" w14:textId="77777777" w:rsidR="00CE1ECC" w:rsidRDefault="00CE1ECC" w:rsidP="004D5087">
            <w:pPr>
              <w:pStyle w:val="TableParagraph"/>
              <w:ind w:left="0"/>
              <w:rPr>
                <w:rFonts w:asciiTheme="minorHAnsi" w:hAnsiTheme="minorHAnsi" w:cstheme="minorHAnsi"/>
              </w:rPr>
            </w:pPr>
          </w:p>
          <w:p w14:paraId="4906F588" w14:textId="77777777" w:rsidR="00CE1ECC" w:rsidRDefault="00CE1ECC" w:rsidP="004D5087">
            <w:pPr>
              <w:pStyle w:val="TableParagraph"/>
              <w:ind w:left="0"/>
              <w:rPr>
                <w:rFonts w:asciiTheme="minorHAnsi" w:hAnsiTheme="minorHAnsi" w:cstheme="minorHAnsi"/>
              </w:rPr>
            </w:pPr>
          </w:p>
          <w:p w14:paraId="17E984F8" w14:textId="7DAC6219" w:rsidR="00CE1ECC" w:rsidRPr="00CE1ECC" w:rsidRDefault="00CE1ECC" w:rsidP="004D5087">
            <w:pPr>
              <w:pStyle w:val="TableParagraph"/>
              <w:ind w:left="0"/>
              <w:rPr>
                <w:rFonts w:asciiTheme="minorHAnsi" w:hAnsiTheme="minorHAnsi" w:cstheme="minorHAnsi"/>
              </w:rPr>
            </w:pPr>
            <w:r>
              <w:rPr>
                <w:rFonts w:asciiTheme="minorHAnsi" w:hAnsiTheme="minorHAnsi" w:cstheme="minorHAnsi"/>
              </w:rPr>
              <w:t xml:space="preserve">Increase participation in PESSPA events and </w:t>
            </w:r>
            <w:r w:rsidR="000438C4">
              <w:rPr>
                <w:rFonts w:asciiTheme="minorHAnsi" w:hAnsiTheme="minorHAnsi" w:cstheme="minorHAnsi"/>
              </w:rPr>
              <w:t>attend all meetings.</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CD0B3C">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lastRenderedPageBreak/>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438C4" w14:paraId="62C56C3F" w14:textId="77777777">
        <w:trPr>
          <w:trHeight w:val="2049"/>
        </w:trPr>
        <w:tc>
          <w:tcPr>
            <w:tcW w:w="3758" w:type="dxa"/>
          </w:tcPr>
          <w:p w14:paraId="434072CC" w14:textId="7A76604F" w:rsidR="000438C4" w:rsidRPr="004210FA" w:rsidRDefault="000438C4" w:rsidP="000438C4">
            <w:pPr>
              <w:pStyle w:val="TableParagraph"/>
              <w:spacing w:before="47" w:line="264" w:lineRule="auto"/>
              <w:ind w:left="45" w:right="173"/>
            </w:pPr>
            <w:r w:rsidRPr="004210FA">
              <w:t xml:space="preserve">CPD - Staff training </w:t>
            </w:r>
            <w:r>
              <w:t xml:space="preserve">termly </w:t>
            </w:r>
            <w:r w:rsidRPr="004210FA">
              <w:t>so that all staff</w:t>
            </w:r>
            <w:r w:rsidRPr="004210FA">
              <w:rPr>
                <w:spacing w:val="1"/>
              </w:rPr>
              <w:t xml:space="preserve"> </w:t>
            </w:r>
            <w:r w:rsidRPr="004210FA">
              <w:t xml:space="preserve">are equipped to teach PE for different </w:t>
            </w:r>
            <w:r w:rsidRPr="004210FA">
              <w:rPr>
                <w:spacing w:val="-52"/>
              </w:rPr>
              <w:t xml:space="preserve">   </w:t>
            </w:r>
            <w:r w:rsidRPr="004210FA">
              <w:t>learning</w:t>
            </w:r>
            <w:r w:rsidRPr="004210FA">
              <w:rPr>
                <w:spacing w:val="-2"/>
              </w:rPr>
              <w:t xml:space="preserve"> </w:t>
            </w:r>
            <w:r w:rsidRPr="004210FA">
              <w:t>needs</w:t>
            </w:r>
            <w:r w:rsidRPr="004210FA">
              <w:rPr>
                <w:spacing w:val="-2"/>
              </w:rPr>
              <w:t xml:space="preserve"> </w:t>
            </w:r>
            <w:r w:rsidRPr="004210FA">
              <w:t>and</w:t>
            </w:r>
            <w:r w:rsidRPr="004210FA">
              <w:rPr>
                <w:spacing w:val="-1"/>
              </w:rPr>
              <w:t xml:space="preserve"> </w:t>
            </w:r>
            <w:r w:rsidRPr="004210FA">
              <w:t>abilities.</w:t>
            </w:r>
          </w:p>
          <w:p w14:paraId="1A80DA12" w14:textId="77777777" w:rsidR="000438C4" w:rsidRPr="004210FA" w:rsidRDefault="000438C4" w:rsidP="000438C4">
            <w:pPr>
              <w:pStyle w:val="TableParagraph"/>
              <w:spacing w:before="47" w:line="264" w:lineRule="auto"/>
              <w:ind w:left="45" w:right="173"/>
            </w:pPr>
          </w:p>
          <w:p w14:paraId="156B35D3" w14:textId="77777777" w:rsidR="000438C4" w:rsidRDefault="000438C4" w:rsidP="000438C4">
            <w:pPr>
              <w:pStyle w:val="TableParagraph"/>
              <w:ind w:left="0"/>
              <w:rPr>
                <w:rFonts w:ascii="Times New Roman"/>
                <w:sz w:val="24"/>
              </w:rPr>
            </w:pPr>
          </w:p>
        </w:tc>
        <w:tc>
          <w:tcPr>
            <w:tcW w:w="3458" w:type="dxa"/>
          </w:tcPr>
          <w:p w14:paraId="5C3AB5D6" w14:textId="77777777" w:rsidR="000438C4" w:rsidRPr="004210FA" w:rsidRDefault="000438C4" w:rsidP="000438C4">
            <w:pPr>
              <w:pStyle w:val="TableParagraph"/>
              <w:ind w:left="0"/>
            </w:pPr>
            <w:r w:rsidRPr="004210FA">
              <w:t xml:space="preserve">Employment of a subject specialist coach to teach all year groups PE in order to raise confidence, knowledge and skills for teaching staff. </w:t>
            </w:r>
          </w:p>
          <w:p w14:paraId="72857C7F" w14:textId="77777777" w:rsidR="000438C4" w:rsidRPr="004210FA" w:rsidRDefault="000438C4" w:rsidP="000438C4">
            <w:pPr>
              <w:pStyle w:val="TableParagraph"/>
              <w:ind w:left="0"/>
            </w:pPr>
          </w:p>
          <w:p w14:paraId="06060462" w14:textId="77777777" w:rsidR="000438C4" w:rsidRPr="004210FA" w:rsidRDefault="000438C4" w:rsidP="000438C4">
            <w:pPr>
              <w:pStyle w:val="TableParagraph"/>
              <w:ind w:left="0"/>
            </w:pPr>
            <w:r w:rsidRPr="004210FA">
              <w:t xml:space="preserve">Subject Lead to attend Lancashire PESSPA meetings. </w:t>
            </w:r>
          </w:p>
          <w:p w14:paraId="2CF76537" w14:textId="77777777" w:rsidR="000438C4" w:rsidRPr="004210FA" w:rsidRDefault="000438C4" w:rsidP="000438C4">
            <w:pPr>
              <w:pStyle w:val="TableParagraph"/>
              <w:ind w:left="0"/>
            </w:pPr>
          </w:p>
          <w:p w14:paraId="29F2B1E5" w14:textId="2A59ACF0" w:rsidR="000438C4" w:rsidRDefault="000438C4" w:rsidP="000438C4">
            <w:pPr>
              <w:pStyle w:val="TableParagraph"/>
              <w:ind w:left="0"/>
            </w:pPr>
          </w:p>
          <w:p w14:paraId="4D4C3EF1" w14:textId="77777777" w:rsidR="000438C4" w:rsidRPr="004210FA" w:rsidRDefault="000438C4" w:rsidP="000438C4">
            <w:pPr>
              <w:pStyle w:val="TableParagraph"/>
              <w:ind w:left="0"/>
            </w:pPr>
          </w:p>
          <w:p w14:paraId="5E9F5988" w14:textId="77777777" w:rsidR="000438C4" w:rsidRPr="004210FA" w:rsidRDefault="000438C4" w:rsidP="000438C4">
            <w:pPr>
              <w:pStyle w:val="TableParagraph"/>
              <w:ind w:left="0"/>
            </w:pPr>
            <w:r w:rsidRPr="004210FA">
              <w:t>Subject Leader to attend PE briefings.</w:t>
            </w:r>
          </w:p>
          <w:p w14:paraId="223AB137" w14:textId="77777777" w:rsidR="000438C4" w:rsidRPr="004210FA" w:rsidRDefault="000438C4" w:rsidP="000438C4">
            <w:pPr>
              <w:pStyle w:val="TableParagraph"/>
              <w:ind w:left="0"/>
            </w:pPr>
          </w:p>
          <w:p w14:paraId="40AD59A8" w14:textId="77777777" w:rsidR="000438C4" w:rsidRPr="004210FA" w:rsidRDefault="000438C4" w:rsidP="000438C4">
            <w:pPr>
              <w:pStyle w:val="TableParagraph"/>
              <w:ind w:left="0"/>
            </w:pPr>
          </w:p>
          <w:p w14:paraId="5555513B" w14:textId="77777777" w:rsidR="000438C4" w:rsidRPr="004210FA" w:rsidRDefault="000438C4" w:rsidP="000438C4">
            <w:pPr>
              <w:pStyle w:val="TableParagraph"/>
              <w:ind w:left="0"/>
            </w:pPr>
            <w:r w:rsidRPr="004210FA">
              <w:t>Subject lead and specialist coach to attend CPD sessions</w:t>
            </w:r>
            <w:r>
              <w:t xml:space="preserve"> that are organized by Lancashire County Council</w:t>
            </w:r>
          </w:p>
          <w:p w14:paraId="451A1E0C" w14:textId="77777777" w:rsidR="000438C4" w:rsidRPr="004210FA" w:rsidRDefault="000438C4" w:rsidP="000438C4">
            <w:pPr>
              <w:pStyle w:val="TableParagraph"/>
              <w:ind w:left="0"/>
            </w:pPr>
          </w:p>
          <w:p w14:paraId="4CFC9018" w14:textId="15FF957E" w:rsidR="000438C4" w:rsidRDefault="000438C4" w:rsidP="000438C4">
            <w:pPr>
              <w:pStyle w:val="TableParagraph"/>
              <w:ind w:left="0"/>
              <w:rPr>
                <w:rFonts w:ascii="Times New Roman"/>
                <w:sz w:val="24"/>
              </w:rPr>
            </w:pPr>
            <w:r w:rsidRPr="004210FA">
              <w:t xml:space="preserve"> Resources purchased to aid the development of PE and sports.</w:t>
            </w:r>
          </w:p>
        </w:tc>
        <w:tc>
          <w:tcPr>
            <w:tcW w:w="1663" w:type="dxa"/>
          </w:tcPr>
          <w:p w14:paraId="4923925C" w14:textId="77777777" w:rsidR="000438C4" w:rsidRPr="004210FA" w:rsidRDefault="000438C4" w:rsidP="000438C4">
            <w:pPr>
              <w:pStyle w:val="TableParagraph"/>
              <w:spacing w:before="138"/>
              <w:ind w:left="53"/>
            </w:pPr>
            <w:r w:rsidRPr="004210FA">
              <w:t>£</w:t>
            </w:r>
            <w:r>
              <w:t>Accounted for above</w:t>
            </w:r>
          </w:p>
          <w:p w14:paraId="05269B18" w14:textId="77777777" w:rsidR="000438C4" w:rsidRPr="004210FA" w:rsidRDefault="000438C4" w:rsidP="000438C4">
            <w:pPr>
              <w:pStyle w:val="TableParagraph"/>
              <w:spacing w:before="138"/>
              <w:ind w:left="0"/>
            </w:pPr>
          </w:p>
          <w:p w14:paraId="35189CB2" w14:textId="77777777" w:rsidR="000438C4" w:rsidRPr="004210FA" w:rsidRDefault="000438C4" w:rsidP="000438C4">
            <w:pPr>
              <w:pStyle w:val="TableParagraph"/>
              <w:spacing w:before="138"/>
              <w:ind w:left="53"/>
            </w:pPr>
            <w:r w:rsidRPr="004210FA">
              <w:t>£0</w:t>
            </w:r>
          </w:p>
          <w:p w14:paraId="0C401C41" w14:textId="77777777" w:rsidR="000438C4" w:rsidRPr="004210FA" w:rsidRDefault="000438C4" w:rsidP="000438C4">
            <w:pPr>
              <w:pStyle w:val="TableParagraph"/>
              <w:spacing w:before="138"/>
              <w:ind w:left="53"/>
            </w:pPr>
          </w:p>
          <w:p w14:paraId="128896F3" w14:textId="01176F88" w:rsidR="000438C4" w:rsidRDefault="000438C4" w:rsidP="000438C4">
            <w:pPr>
              <w:pStyle w:val="TableParagraph"/>
              <w:spacing w:before="138"/>
              <w:ind w:left="53"/>
            </w:pPr>
          </w:p>
          <w:p w14:paraId="7B1E6EEC" w14:textId="77777777" w:rsidR="000438C4" w:rsidRPr="004210FA" w:rsidRDefault="000438C4" w:rsidP="000438C4">
            <w:pPr>
              <w:pStyle w:val="TableParagraph"/>
              <w:spacing w:before="138"/>
              <w:ind w:left="53"/>
            </w:pPr>
          </w:p>
          <w:p w14:paraId="1D1397A2" w14:textId="77777777" w:rsidR="000438C4" w:rsidRPr="004210FA" w:rsidRDefault="000438C4" w:rsidP="000438C4">
            <w:pPr>
              <w:pStyle w:val="TableParagraph"/>
              <w:spacing w:before="138"/>
              <w:ind w:left="53"/>
            </w:pPr>
            <w:r w:rsidRPr="004210FA">
              <w:t>£0</w:t>
            </w:r>
          </w:p>
          <w:p w14:paraId="13ACF3E7" w14:textId="32431946" w:rsidR="000438C4" w:rsidRDefault="000438C4" w:rsidP="000438C4">
            <w:pPr>
              <w:pStyle w:val="TableParagraph"/>
              <w:spacing w:before="138"/>
              <w:ind w:left="53"/>
            </w:pPr>
          </w:p>
          <w:p w14:paraId="532D5B42" w14:textId="117A7D45" w:rsidR="000438C4" w:rsidRDefault="000438C4" w:rsidP="000438C4">
            <w:pPr>
              <w:pStyle w:val="TableParagraph"/>
              <w:spacing w:before="138"/>
              <w:ind w:left="53"/>
            </w:pPr>
            <w:r>
              <w:t>£0</w:t>
            </w:r>
          </w:p>
          <w:p w14:paraId="6FEBD337" w14:textId="429DD40E" w:rsidR="000438C4" w:rsidRDefault="000438C4" w:rsidP="000438C4">
            <w:pPr>
              <w:pStyle w:val="TableParagraph"/>
              <w:spacing w:before="138"/>
              <w:ind w:left="0"/>
            </w:pPr>
          </w:p>
          <w:p w14:paraId="7F1D62C5" w14:textId="77777777" w:rsidR="000438C4" w:rsidRDefault="000438C4" w:rsidP="000438C4">
            <w:pPr>
              <w:pStyle w:val="TableParagraph"/>
              <w:spacing w:before="138"/>
              <w:ind w:left="0"/>
            </w:pPr>
          </w:p>
          <w:p w14:paraId="1030BFE7" w14:textId="717A45D1" w:rsidR="000438C4" w:rsidRDefault="000438C4" w:rsidP="000438C4">
            <w:pPr>
              <w:pStyle w:val="TableParagraph"/>
              <w:spacing w:before="144"/>
              <w:ind w:left="53"/>
              <w:rPr>
                <w:sz w:val="24"/>
              </w:rPr>
            </w:pPr>
            <w:r>
              <w:t>£</w:t>
            </w:r>
            <w:r>
              <w:t>177.96</w:t>
            </w:r>
          </w:p>
        </w:tc>
        <w:tc>
          <w:tcPr>
            <w:tcW w:w="3423" w:type="dxa"/>
          </w:tcPr>
          <w:p w14:paraId="6451168F" w14:textId="77777777" w:rsidR="000438C4" w:rsidRPr="004210FA" w:rsidRDefault="000438C4" w:rsidP="000438C4">
            <w:r w:rsidRPr="004210FA">
              <w:t xml:space="preserve">Teachers </w:t>
            </w:r>
            <w:r>
              <w:t xml:space="preserve">are </w:t>
            </w:r>
            <w:r w:rsidRPr="004210FA">
              <w:t>more confident to plan stage appropriate activities for pupils and know how to differentiate these to meet learning needs for all pupils.</w:t>
            </w:r>
          </w:p>
          <w:p w14:paraId="1B05260B" w14:textId="77777777" w:rsidR="000438C4" w:rsidRPr="004210FA" w:rsidRDefault="000438C4" w:rsidP="000438C4"/>
          <w:p w14:paraId="2F9143B9" w14:textId="77777777" w:rsidR="000438C4" w:rsidRPr="004210FA" w:rsidRDefault="000438C4" w:rsidP="000438C4">
            <w:r w:rsidRPr="004210FA">
              <w:t xml:space="preserve"> Training attended and feedback given to staff; staff understanding and aware of a variety of resources to be used for teaching and learning.</w:t>
            </w:r>
          </w:p>
          <w:p w14:paraId="72DFCDDF" w14:textId="77777777" w:rsidR="000438C4" w:rsidRPr="004210FA" w:rsidRDefault="000438C4" w:rsidP="000438C4"/>
          <w:p w14:paraId="0EE9D0A9" w14:textId="77777777" w:rsidR="000438C4" w:rsidRDefault="000438C4" w:rsidP="000438C4">
            <w:r w:rsidRPr="004210FA">
              <w:t xml:space="preserve"> All pupils engaged and making good progress within PE lessons.</w:t>
            </w:r>
          </w:p>
          <w:p w14:paraId="3AF6A58F" w14:textId="77777777" w:rsidR="000438C4" w:rsidRDefault="000438C4" w:rsidP="000438C4"/>
          <w:p w14:paraId="233A2156" w14:textId="77777777" w:rsidR="000438C4" w:rsidRDefault="000438C4" w:rsidP="000438C4">
            <w:r>
              <w:t xml:space="preserve">Up to date training in line with county council standards. </w:t>
            </w:r>
          </w:p>
          <w:p w14:paraId="081DB78A" w14:textId="77777777" w:rsidR="000438C4" w:rsidRDefault="000438C4" w:rsidP="000438C4"/>
          <w:p w14:paraId="7716CDB2" w14:textId="77777777" w:rsidR="000438C4" w:rsidRDefault="000438C4" w:rsidP="000438C4"/>
          <w:p w14:paraId="40DE1814" w14:textId="77777777" w:rsidR="000438C4" w:rsidRPr="004210FA" w:rsidRDefault="000438C4" w:rsidP="000438C4"/>
          <w:p w14:paraId="393EAE2D" w14:textId="234E9F31" w:rsidR="000438C4" w:rsidRDefault="000438C4" w:rsidP="000438C4">
            <w:pPr>
              <w:pStyle w:val="TableParagraph"/>
              <w:ind w:left="0"/>
              <w:rPr>
                <w:rFonts w:ascii="Times New Roman"/>
                <w:sz w:val="24"/>
              </w:rPr>
            </w:pPr>
            <w:r w:rsidRPr="004210FA">
              <w:t xml:space="preserve"> Resources available for staff to use</w:t>
            </w:r>
          </w:p>
        </w:tc>
        <w:tc>
          <w:tcPr>
            <w:tcW w:w="3076" w:type="dxa"/>
          </w:tcPr>
          <w:p w14:paraId="1A3DF22B" w14:textId="77777777" w:rsidR="000438C4" w:rsidRPr="004210FA" w:rsidRDefault="000438C4" w:rsidP="000438C4">
            <w:pPr>
              <w:pStyle w:val="TableParagraph"/>
              <w:spacing w:before="47" w:line="264" w:lineRule="auto"/>
              <w:ind w:left="45" w:right="173"/>
            </w:pPr>
            <w:r w:rsidRPr="004210FA">
              <w:t>CPD - Staff training so that all staff</w:t>
            </w:r>
            <w:r w:rsidRPr="004210FA">
              <w:rPr>
                <w:spacing w:val="1"/>
              </w:rPr>
              <w:t xml:space="preserve"> </w:t>
            </w:r>
            <w:r w:rsidRPr="004210FA">
              <w:t xml:space="preserve">are equipped to teach PE for different </w:t>
            </w:r>
            <w:r w:rsidRPr="004210FA">
              <w:rPr>
                <w:spacing w:val="-52"/>
              </w:rPr>
              <w:t xml:space="preserve">   </w:t>
            </w:r>
            <w:r w:rsidRPr="004210FA">
              <w:t>learning</w:t>
            </w:r>
            <w:r w:rsidRPr="004210FA">
              <w:rPr>
                <w:spacing w:val="-2"/>
              </w:rPr>
              <w:t xml:space="preserve"> </w:t>
            </w:r>
            <w:r w:rsidRPr="004210FA">
              <w:t>needs</w:t>
            </w:r>
            <w:r w:rsidRPr="004210FA">
              <w:rPr>
                <w:spacing w:val="-2"/>
              </w:rPr>
              <w:t xml:space="preserve"> </w:t>
            </w:r>
            <w:r w:rsidRPr="004210FA">
              <w:t>and</w:t>
            </w:r>
            <w:r w:rsidRPr="004210FA">
              <w:rPr>
                <w:spacing w:val="-1"/>
              </w:rPr>
              <w:t xml:space="preserve"> </w:t>
            </w:r>
            <w:r w:rsidRPr="004210FA">
              <w:t>abilities.</w:t>
            </w:r>
          </w:p>
          <w:p w14:paraId="55802D84" w14:textId="77777777" w:rsidR="000438C4" w:rsidRPr="004210FA" w:rsidRDefault="000438C4" w:rsidP="000438C4">
            <w:pPr>
              <w:pStyle w:val="TableParagraph"/>
              <w:spacing w:before="47" w:line="264" w:lineRule="auto"/>
              <w:ind w:left="45" w:right="173"/>
            </w:pPr>
          </w:p>
          <w:p w14:paraId="34ACC319" w14:textId="77777777" w:rsidR="000438C4" w:rsidRDefault="000438C4" w:rsidP="000438C4">
            <w:pPr>
              <w:pStyle w:val="TableParagraph"/>
              <w:ind w:left="0"/>
              <w:rPr>
                <w:rFonts w:ascii="Times New Roman"/>
                <w:sz w:val="24"/>
              </w:rPr>
            </w:pPr>
          </w:p>
        </w:tc>
      </w:tr>
      <w:tr w:rsidR="000E0A50" w14:paraId="31617146" w14:textId="77777777">
        <w:trPr>
          <w:trHeight w:val="305"/>
        </w:trPr>
        <w:tc>
          <w:tcPr>
            <w:tcW w:w="12302" w:type="dxa"/>
            <w:gridSpan w:val="4"/>
            <w:vMerge w:val="restart"/>
          </w:tcPr>
          <w:p w14:paraId="4AD6A8BE" w14:textId="77777777" w:rsidR="000E0A50" w:rsidRDefault="00CD0B3C">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438C4" w14:paraId="71C826DD" w14:textId="77777777">
        <w:trPr>
          <w:trHeight w:val="2172"/>
        </w:trPr>
        <w:tc>
          <w:tcPr>
            <w:tcW w:w="3758" w:type="dxa"/>
          </w:tcPr>
          <w:p w14:paraId="00A46581" w14:textId="77777777" w:rsidR="000438C4" w:rsidRPr="004210FA" w:rsidRDefault="000438C4" w:rsidP="000438C4">
            <w:pPr>
              <w:pStyle w:val="TableParagraph"/>
              <w:spacing w:before="54"/>
              <w:ind w:left="46"/>
              <w:rPr>
                <w:rFonts w:asciiTheme="minorHAnsi" w:hAnsiTheme="minorHAnsi" w:cstheme="minorHAnsi"/>
              </w:rPr>
            </w:pPr>
            <w:r w:rsidRPr="004210FA">
              <w:rPr>
                <w:rFonts w:asciiTheme="minorHAnsi" w:hAnsiTheme="minorHAnsi" w:cstheme="minorHAnsi"/>
              </w:rPr>
              <w:lastRenderedPageBreak/>
              <w:t>Additional achievements:</w:t>
            </w:r>
          </w:p>
          <w:p w14:paraId="3DD6A45C" w14:textId="69F085AF" w:rsidR="000438C4" w:rsidRDefault="000438C4" w:rsidP="000438C4">
            <w:pPr>
              <w:pStyle w:val="TableParagraph"/>
              <w:spacing w:before="28" w:line="264" w:lineRule="auto"/>
              <w:ind w:left="46" w:right="76"/>
              <w:rPr>
                <w:rFonts w:asciiTheme="minorHAnsi" w:hAnsiTheme="minorHAnsi" w:cstheme="minorHAnsi"/>
              </w:rPr>
            </w:pPr>
            <w:r w:rsidRPr="004210FA">
              <w:rPr>
                <w:rFonts w:asciiTheme="minorHAnsi" w:hAnsiTheme="minorHAnsi" w:cstheme="minorHAnsi"/>
              </w:rPr>
              <w:t>To</w:t>
            </w:r>
            <w:r w:rsidRPr="004210FA">
              <w:rPr>
                <w:rFonts w:asciiTheme="minorHAnsi" w:hAnsiTheme="minorHAnsi" w:cstheme="minorHAnsi"/>
                <w:spacing w:val="5"/>
              </w:rPr>
              <w:t xml:space="preserve"> </w:t>
            </w:r>
            <w:r w:rsidRPr="004210FA">
              <w:rPr>
                <w:rFonts w:asciiTheme="minorHAnsi" w:hAnsiTheme="minorHAnsi" w:cstheme="minorHAnsi"/>
              </w:rPr>
              <w:t>provide</w:t>
            </w:r>
            <w:r w:rsidRPr="004210FA">
              <w:rPr>
                <w:rFonts w:asciiTheme="minorHAnsi" w:hAnsiTheme="minorHAnsi" w:cstheme="minorHAnsi"/>
                <w:spacing w:val="6"/>
              </w:rPr>
              <w:t xml:space="preserve"> </w:t>
            </w:r>
            <w:r w:rsidRPr="004210FA">
              <w:rPr>
                <w:rFonts w:asciiTheme="minorHAnsi" w:hAnsiTheme="minorHAnsi" w:cstheme="minorHAnsi"/>
              </w:rPr>
              <w:t>a</w:t>
            </w:r>
            <w:r w:rsidRPr="004210FA">
              <w:rPr>
                <w:rFonts w:asciiTheme="minorHAnsi" w:hAnsiTheme="minorHAnsi" w:cstheme="minorHAnsi"/>
                <w:spacing w:val="6"/>
              </w:rPr>
              <w:t xml:space="preserve"> </w:t>
            </w:r>
            <w:r w:rsidRPr="004210FA">
              <w:rPr>
                <w:rFonts w:asciiTheme="minorHAnsi" w:hAnsiTheme="minorHAnsi" w:cstheme="minorHAnsi"/>
              </w:rPr>
              <w:t>range</w:t>
            </w:r>
            <w:r w:rsidRPr="004210FA">
              <w:rPr>
                <w:rFonts w:asciiTheme="minorHAnsi" w:hAnsiTheme="minorHAnsi" w:cstheme="minorHAnsi"/>
                <w:spacing w:val="7"/>
              </w:rPr>
              <w:t xml:space="preserve"> </w:t>
            </w:r>
            <w:r w:rsidRPr="004210FA">
              <w:rPr>
                <w:rFonts w:asciiTheme="minorHAnsi" w:hAnsiTheme="minorHAnsi" w:cstheme="minorHAnsi"/>
              </w:rPr>
              <w:t>of</w:t>
            </w:r>
            <w:r w:rsidRPr="004210FA">
              <w:rPr>
                <w:rFonts w:asciiTheme="minorHAnsi" w:hAnsiTheme="minorHAnsi" w:cstheme="minorHAnsi"/>
                <w:spacing w:val="6"/>
              </w:rPr>
              <w:t xml:space="preserve"> </w:t>
            </w:r>
            <w:r w:rsidRPr="004210FA">
              <w:rPr>
                <w:rFonts w:asciiTheme="minorHAnsi" w:hAnsiTheme="minorHAnsi" w:cstheme="minorHAnsi"/>
              </w:rPr>
              <w:t>sports.</w:t>
            </w:r>
            <w:r w:rsidRPr="004210FA">
              <w:rPr>
                <w:rFonts w:asciiTheme="minorHAnsi" w:hAnsiTheme="minorHAnsi" w:cstheme="minorHAnsi"/>
                <w:spacing w:val="5"/>
              </w:rPr>
              <w:t xml:space="preserve"> </w:t>
            </w:r>
            <w:r w:rsidRPr="004210FA">
              <w:rPr>
                <w:rFonts w:asciiTheme="minorHAnsi" w:hAnsiTheme="minorHAnsi" w:cstheme="minorHAnsi"/>
              </w:rPr>
              <w:t>This</w:t>
            </w:r>
            <w:r w:rsidRPr="004210FA">
              <w:rPr>
                <w:rFonts w:asciiTheme="minorHAnsi" w:hAnsiTheme="minorHAnsi" w:cstheme="minorHAnsi"/>
                <w:spacing w:val="1"/>
              </w:rPr>
              <w:t xml:space="preserve"> </w:t>
            </w:r>
            <w:r w:rsidRPr="004210FA">
              <w:rPr>
                <w:rFonts w:asciiTheme="minorHAnsi" w:hAnsiTheme="minorHAnsi" w:cstheme="minorHAnsi"/>
              </w:rPr>
              <w:t>will expose children to a wide variety</w:t>
            </w:r>
            <w:r>
              <w:rPr>
                <w:rFonts w:asciiTheme="minorHAnsi" w:hAnsiTheme="minorHAnsi" w:cstheme="minorHAnsi"/>
              </w:rPr>
              <w:t xml:space="preserve"> </w:t>
            </w:r>
            <w:r w:rsidRPr="004210FA">
              <w:rPr>
                <w:rFonts w:asciiTheme="minorHAnsi" w:hAnsiTheme="minorHAnsi" w:cstheme="minorHAnsi"/>
                <w:spacing w:val="-52"/>
              </w:rPr>
              <w:t xml:space="preserve"> </w:t>
            </w:r>
            <w:r>
              <w:rPr>
                <w:rFonts w:asciiTheme="minorHAnsi" w:hAnsiTheme="minorHAnsi" w:cstheme="minorHAnsi"/>
                <w:spacing w:val="-52"/>
              </w:rPr>
              <w:t xml:space="preserve">  </w:t>
            </w:r>
            <w:r w:rsidRPr="004210FA">
              <w:rPr>
                <w:rFonts w:asciiTheme="minorHAnsi" w:hAnsiTheme="minorHAnsi" w:cstheme="minorHAnsi"/>
              </w:rPr>
              <w:t>of sports.</w:t>
            </w:r>
          </w:p>
          <w:p w14:paraId="4B457366" w14:textId="4268EE51" w:rsidR="000438C4" w:rsidRDefault="000438C4" w:rsidP="000438C4">
            <w:pPr>
              <w:pStyle w:val="TableParagraph"/>
              <w:spacing w:before="28" w:line="264" w:lineRule="auto"/>
              <w:ind w:left="46" w:right="76"/>
              <w:rPr>
                <w:rFonts w:asciiTheme="minorHAnsi" w:hAnsiTheme="minorHAnsi" w:cstheme="minorHAnsi"/>
              </w:rPr>
            </w:pPr>
          </w:p>
          <w:p w14:paraId="4E8B603C" w14:textId="53F7AA39" w:rsidR="000438C4" w:rsidRDefault="000438C4" w:rsidP="000438C4">
            <w:pPr>
              <w:pStyle w:val="TableParagraph"/>
              <w:spacing w:before="28" w:line="264" w:lineRule="auto"/>
              <w:ind w:left="46" w:right="76"/>
              <w:rPr>
                <w:rFonts w:asciiTheme="minorHAnsi" w:hAnsiTheme="minorHAnsi" w:cstheme="minorHAnsi"/>
              </w:rPr>
            </w:pPr>
          </w:p>
          <w:p w14:paraId="5F4A3109" w14:textId="3C48086D" w:rsidR="000438C4" w:rsidRDefault="000438C4" w:rsidP="000438C4">
            <w:pPr>
              <w:pStyle w:val="TableParagraph"/>
              <w:spacing w:before="28" w:line="264" w:lineRule="auto"/>
              <w:ind w:left="46" w:right="76"/>
              <w:rPr>
                <w:rFonts w:asciiTheme="minorHAnsi" w:hAnsiTheme="minorHAnsi" w:cstheme="minorHAnsi"/>
              </w:rPr>
            </w:pPr>
          </w:p>
          <w:p w14:paraId="3278157D" w14:textId="43DD38B9" w:rsidR="000438C4" w:rsidRDefault="000438C4" w:rsidP="000438C4">
            <w:pPr>
              <w:pStyle w:val="TableParagraph"/>
              <w:spacing w:before="28" w:line="264" w:lineRule="auto"/>
              <w:ind w:left="46" w:right="76"/>
              <w:rPr>
                <w:rFonts w:asciiTheme="minorHAnsi" w:hAnsiTheme="minorHAnsi" w:cstheme="minorHAnsi"/>
              </w:rPr>
            </w:pPr>
          </w:p>
          <w:p w14:paraId="18D5E2A8" w14:textId="668782AF" w:rsidR="000438C4" w:rsidRDefault="000438C4" w:rsidP="000438C4">
            <w:pPr>
              <w:pStyle w:val="TableParagraph"/>
              <w:spacing w:before="28" w:line="264" w:lineRule="auto"/>
              <w:ind w:left="46" w:right="76"/>
              <w:rPr>
                <w:rFonts w:asciiTheme="minorHAnsi" w:hAnsiTheme="minorHAnsi" w:cstheme="minorHAnsi"/>
              </w:rPr>
            </w:pPr>
            <w:r>
              <w:rPr>
                <w:rFonts w:asciiTheme="minorHAnsi" w:hAnsiTheme="minorHAnsi" w:cstheme="minorHAnsi"/>
              </w:rPr>
              <w:t xml:space="preserve">Specialist dance and gymnastics coach </w:t>
            </w:r>
          </w:p>
          <w:p w14:paraId="6E6C347D" w14:textId="77777777" w:rsidR="000438C4" w:rsidRDefault="000438C4" w:rsidP="000438C4">
            <w:pPr>
              <w:pStyle w:val="TableParagraph"/>
              <w:spacing w:before="28" w:line="264" w:lineRule="auto"/>
              <w:ind w:left="46" w:right="76"/>
              <w:rPr>
                <w:rFonts w:asciiTheme="minorHAnsi" w:hAnsiTheme="minorHAnsi" w:cstheme="minorHAnsi"/>
              </w:rPr>
            </w:pPr>
          </w:p>
          <w:p w14:paraId="48268743" w14:textId="77777777" w:rsidR="000438C4" w:rsidRDefault="000438C4" w:rsidP="000438C4">
            <w:pPr>
              <w:pStyle w:val="TableParagraph"/>
              <w:spacing w:before="28" w:line="264" w:lineRule="auto"/>
              <w:ind w:left="46" w:right="76"/>
              <w:rPr>
                <w:rFonts w:asciiTheme="minorHAnsi" w:hAnsiTheme="minorHAnsi" w:cstheme="minorHAnsi"/>
              </w:rPr>
            </w:pPr>
          </w:p>
          <w:p w14:paraId="31285524" w14:textId="1B1E9E1C" w:rsidR="000438C4" w:rsidRDefault="000438C4" w:rsidP="000438C4">
            <w:pPr>
              <w:pStyle w:val="TableParagraph"/>
              <w:spacing w:before="154"/>
              <w:ind w:left="66"/>
              <w:rPr>
                <w:sz w:val="24"/>
              </w:rPr>
            </w:pPr>
          </w:p>
        </w:tc>
        <w:tc>
          <w:tcPr>
            <w:tcW w:w="3458" w:type="dxa"/>
          </w:tcPr>
          <w:p w14:paraId="091FE5E4" w14:textId="023BF020" w:rsidR="000438C4" w:rsidRPr="004210FA" w:rsidRDefault="000438C4" w:rsidP="000438C4">
            <w:pPr>
              <w:pStyle w:val="TableParagraph"/>
              <w:spacing w:before="36" w:line="264" w:lineRule="auto"/>
              <w:ind w:left="40" w:right="139"/>
              <w:rPr>
                <w:rFonts w:asciiTheme="minorHAnsi" w:hAnsiTheme="minorHAnsi" w:cstheme="minorHAnsi"/>
              </w:rPr>
            </w:pPr>
            <w:r w:rsidRPr="004210FA">
              <w:rPr>
                <w:rFonts w:asciiTheme="minorHAnsi" w:hAnsiTheme="minorHAnsi" w:cstheme="minorHAnsi"/>
              </w:rPr>
              <w:t>Extra - curricular clubs have been</w:t>
            </w:r>
            <w:r w:rsidRPr="004210FA">
              <w:rPr>
                <w:rFonts w:asciiTheme="minorHAnsi" w:hAnsiTheme="minorHAnsi" w:cstheme="minorHAnsi"/>
                <w:spacing w:val="-53"/>
              </w:rPr>
              <w:t xml:space="preserve"> </w:t>
            </w:r>
            <w:r w:rsidRPr="004210FA">
              <w:rPr>
                <w:rFonts w:asciiTheme="minorHAnsi" w:hAnsiTheme="minorHAnsi" w:cstheme="minorHAnsi"/>
              </w:rPr>
              <w:t xml:space="preserve">put in place </w:t>
            </w:r>
            <w:r>
              <w:rPr>
                <w:rFonts w:asciiTheme="minorHAnsi" w:hAnsiTheme="minorHAnsi" w:cstheme="minorHAnsi"/>
              </w:rPr>
              <w:t>for younger children to focus on FMS whilst specialist teacher provides sport specific sessions to prepare for competition and progressive understanding of games sense and tactics</w:t>
            </w:r>
          </w:p>
          <w:p w14:paraId="27C3196C" w14:textId="77777777" w:rsidR="000438C4" w:rsidRPr="004210FA" w:rsidRDefault="000438C4" w:rsidP="000438C4">
            <w:pPr>
              <w:pStyle w:val="TableParagraph"/>
              <w:spacing w:before="36" w:line="264" w:lineRule="auto"/>
              <w:ind w:left="0" w:right="139"/>
              <w:rPr>
                <w:rFonts w:asciiTheme="minorHAnsi" w:hAnsiTheme="minorHAnsi" w:cstheme="minorHAnsi"/>
              </w:rPr>
            </w:pPr>
          </w:p>
          <w:p w14:paraId="2BE3224D" w14:textId="4FF940B2" w:rsidR="000438C4" w:rsidRDefault="000438C4" w:rsidP="000438C4">
            <w:pPr>
              <w:pStyle w:val="TableParagraph"/>
              <w:spacing w:before="36" w:line="264" w:lineRule="auto"/>
              <w:ind w:left="0" w:right="139"/>
              <w:rPr>
                <w:rFonts w:asciiTheme="minorHAnsi" w:hAnsiTheme="minorHAnsi" w:cstheme="minorHAnsi"/>
              </w:rPr>
            </w:pPr>
            <w:r>
              <w:rPr>
                <w:rFonts w:asciiTheme="minorHAnsi" w:hAnsiTheme="minorHAnsi" w:cstheme="minorHAnsi"/>
              </w:rPr>
              <w:t>For all children to gain an in depth understanding of impact in other sports by benefits of core sessions. Engage and motivate the less enthusiastic children (don’t see these as a sport)</w:t>
            </w:r>
          </w:p>
          <w:p w14:paraId="39A66250" w14:textId="77777777" w:rsidR="000438C4" w:rsidRDefault="000438C4" w:rsidP="00565A6E">
            <w:pPr>
              <w:pStyle w:val="TableParagraph"/>
              <w:spacing w:before="36" w:line="264" w:lineRule="auto"/>
              <w:ind w:left="0" w:right="139"/>
              <w:rPr>
                <w:rFonts w:asciiTheme="minorHAnsi" w:hAnsiTheme="minorHAnsi" w:cstheme="minorHAnsi"/>
              </w:rPr>
            </w:pPr>
          </w:p>
          <w:p w14:paraId="0379C381" w14:textId="3F167A91" w:rsidR="000438C4" w:rsidRDefault="000438C4" w:rsidP="000438C4">
            <w:pPr>
              <w:pStyle w:val="TableParagraph"/>
              <w:spacing w:before="36" w:line="264" w:lineRule="auto"/>
              <w:ind w:left="0" w:right="139"/>
              <w:rPr>
                <w:rFonts w:asciiTheme="minorHAnsi" w:hAnsiTheme="minorHAnsi" w:cstheme="minorHAnsi"/>
              </w:rPr>
            </w:pPr>
            <w:r w:rsidRPr="004210FA">
              <w:rPr>
                <w:rFonts w:asciiTheme="minorHAnsi" w:hAnsiTheme="minorHAnsi" w:cstheme="minorHAnsi"/>
              </w:rPr>
              <w:t>Year 5 and 6 residential to Waterpark</w:t>
            </w:r>
          </w:p>
          <w:p w14:paraId="714DD931" w14:textId="77777777" w:rsidR="000438C4" w:rsidRDefault="000438C4" w:rsidP="000438C4">
            <w:pPr>
              <w:pStyle w:val="TableParagraph"/>
              <w:spacing w:before="36" w:line="264" w:lineRule="auto"/>
              <w:ind w:left="40" w:right="139"/>
              <w:rPr>
                <w:rFonts w:asciiTheme="minorHAnsi" w:hAnsiTheme="minorHAnsi" w:cstheme="minorHAnsi"/>
              </w:rPr>
            </w:pPr>
          </w:p>
          <w:p w14:paraId="529228E2" w14:textId="77777777" w:rsidR="000438C4" w:rsidRDefault="000438C4" w:rsidP="000438C4">
            <w:pPr>
              <w:pStyle w:val="TableParagraph"/>
              <w:spacing w:before="36" w:line="264" w:lineRule="auto"/>
              <w:ind w:left="0" w:right="139"/>
              <w:rPr>
                <w:rFonts w:asciiTheme="minorHAnsi" w:hAnsiTheme="minorHAnsi" w:cstheme="minorHAnsi"/>
              </w:rPr>
            </w:pPr>
          </w:p>
          <w:p w14:paraId="735707DD" w14:textId="77777777" w:rsidR="000438C4" w:rsidRDefault="000438C4" w:rsidP="000438C4">
            <w:pPr>
              <w:pStyle w:val="TableParagraph"/>
              <w:ind w:left="0"/>
              <w:rPr>
                <w:rFonts w:ascii="Times New Roman"/>
                <w:sz w:val="24"/>
              </w:rPr>
            </w:pPr>
          </w:p>
        </w:tc>
        <w:tc>
          <w:tcPr>
            <w:tcW w:w="1663" w:type="dxa"/>
          </w:tcPr>
          <w:p w14:paraId="7D71DFAB" w14:textId="77777777" w:rsidR="000438C4" w:rsidRPr="004210FA" w:rsidRDefault="000438C4" w:rsidP="000438C4">
            <w:pPr>
              <w:pStyle w:val="TableParagraph"/>
              <w:spacing w:before="145"/>
              <w:ind w:left="0"/>
              <w:rPr>
                <w:rFonts w:asciiTheme="minorHAnsi" w:hAnsiTheme="minorHAnsi" w:cstheme="minorHAnsi"/>
              </w:rPr>
            </w:pPr>
            <w:proofErr w:type="spellStart"/>
            <w:r w:rsidRPr="004210FA">
              <w:rPr>
                <w:rFonts w:asciiTheme="minorHAnsi" w:hAnsiTheme="minorHAnsi" w:cstheme="minorHAnsi"/>
              </w:rPr>
              <w:t>SportsCool</w:t>
            </w:r>
            <w:proofErr w:type="spellEnd"/>
          </w:p>
          <w:p w14:paraId="149EA978" w14:textId="0DB4BE2D" w:rsidR="000438C4" w:rsidRDefault="000438C4" w:rsidP="000438C4">
            <w:pPr>
              <w:pStyle w:val="TableParagraph"/>
              <w:spacing w:before="145"/>
              <w:ind w:left="0"/>
              <w:rPr>
                <w:rFonts w:asciiTheme="minorHAnsi" w:hAnsiTheme="minorHAnsi" w:cstheme="minorHAnsi"/>
              </w:rPr>
            </w:pPr>
            <w:r w:rsidRPr="004210FA">
              <w:rPr>
                <w:rFonts w:asciiTheme="minorHAnsi" w:hAnsiTheme="minorHAnsi" w:cstheme="minorHAnsi"/>
              </w:rPr>
              <w:t>£</w:t>
            </w:r>
            <w:r>
              <w:rPr>
                <w:rFonts w:asciiTheme="minorHAnsi" w:hAnsiTheme="minorHAnsi" w:cstheme="minorHAnsi"/>
              </w:rPr>
              <w:t>1410</w:t>
            </w:r>
          </w:p>
          <w:p w14:paraId="25D82E4C" w14:textId="77777777" w:rsidR="000438C4" w:rsidRDefault="000438C4" w:rsidP="000438C4">
            <w:pPr>
              <w:pStyle w:val="TableParagraph"/>
              <w:spacing w:before="145"/>
              <w:ind w:left="0"/>
              <w:rPr>
                <w:rFonts w:asciiTheme="minorHAnsi" w:hAnsiTheme="minorHAnsi" w:cstheme="minorHAnsi"/>
              </w:rPr>
            </w:pPr>
          </w:p>
          <w:p w14:paraId="7174DAF2" w14:textId="79DDF3A1" w:rsidR="000438C4" w:rsidRDefault="000438C4" w:rsidP="000438C4">
            <w:pPr>
              <w:pStyle w:val="TableParagraph"/>
              <w:spacing w:before="145"/>
              <w:ind w:left="0"/>
              <w:rPr>
                <w:rFonts w:asciiTheme="minorHAnsi" w:hAnsiTheme="minorHAnsi" w:cstheme="minorHAnsi"/>
              </w:rPr>
            </w:pPr>
          </w:p>
          <w:p w14:paraId="52D85868" w14:textId="50C45D6E" w:rsidR="000438C4" w:rsidRDefault="000438C4" w:rsidP="000438C4">
            <w:pPr>
              <w:pStyle w:val="TableParagraph"/>
              <w:spacing w:before="145"/>
              <w:ind w:left="0"/>
              <w:rPr>
                <w:rFonts w:asciiTheme="minorHAnsi" w:hAnsiTheme="minorHAnsi" w:cstheme="minorHAnsi"/>
              </w:rPr>
            </w:pPr>
          </w:p>
          <w:p w14:paraId="18412206" w14:textId="77777777" w:rsidR="000438C4" w:rsidRDefault="000438C4" w:rsidP="000438C4">
            <w:pPr>
              <w:pStyle w:val="TableParagraph"/>
              <w:spacing w:before="145"/>
              <w:ind w:left="0"/>
              <w:rPr>
                <w:rFonts w:asciiTheme="minorHAnsi" w:hAnsiTheme="minorHAnsi" w:cstheme="minorHAnsi"/>
              </w:rPr>
            </w:pPr>
          </w:p>
          <w:p w14:paraId="1A325228" w14:textId="6C111B5C" w:rsidR="000438C4" w:rsidRDefault="000438C4" w:rsidP="000438C4">
            <w:pPr>
              <w:pStyle w:val="TableParagraph"/>
              <w:spacing w:before="145"/>
              <w:ind w:left="0"/>
              <w:rPr>
                <w:rFonts w:asciiTheme="minorHAnsi" w:hAnsiTheme="minorHAnsi" w:cstheme="minorHAnsi"/>
              </w:rPr>
            </w:pPr>
            <w:r>
              <w:rPr>
                <w:rFonts w:asciiTheme="minorHAnsi" w:hAnsiTheme="minorHAnsi" w:cstheme="minorHAnsi"/>
              </w:rPr>
              <w:t xml:space="preserve">LJ Dance </w:t>
            </w:r>
          </w:p>
          <w:p w14:paraId="675398B2" w14:textId="7A61A6EB" w:rsidR="00565A6E" w:rsidRDefault="00565A6E" w:rsidP="000438C4">
            <w:pPr>
              <w:pStyle w:val="TableParagraph"/>
              <w:spacing w:before="145"/>
              <w:ind w:left="0"/>
              <w:rPr>
                <w:rFonts w:asciiTheme="minorHAnsi" w:hAnsiTheme="minorHAnsi" w:cstheme="minorHAnsi"/>
              </w:rPr>
            </w:pPr>
            <w:r>
              <w:rPr>
                <w:rFonts w:asciiTheme="minorHAnsi" w:hAnsiTheme="minorHAnsi" w:cstheme="minorHAnsi"/>
              </w:rPr>
              <w:t>£1297.50</w:t>
            </w:r>
          </w:p>
          <w:p w14:paraId="7942E2D1" w14:textId="77777777" w:rsidR="000438C4" w:rsidRDefault="000438C4" w:rsidP="000438C4">
            <w:pPr>
              <w:pStyle w:val="TableParagraph"/>
              <w:spacing w:before="145"/>
              <w:ind w:left="0"/>
              <w:rPr>
                <w:rFonts w:asciiTheme="minorHAnsi" w:hAnsiTheme="minorHAnsi" w:cstheme="minorHAnsi"/>
              </w:rPr>
            </w:pPr>
          </w:p>
          <w:p w14:paraId="4095B841" w14:textId="77777777" w:rsidR="000438C4" w:rsidRDefault="000438C4" w:rsidP="000438C4">
            <w:pPr>
              <w:pStyle w:val="TableParagraph"/>
              <w:spacing w:before="145"/>
              <w:ind w:left="0"/>
              <w:rPr>
                <w:rFonts w:asciiTheme="minorHAnsi" w:hAnsiTheme="minorHAnsi" w:cstheme="minorHAnsi"/>
              </w:rPr>
            </w:pPr>
          </w:p>
          <w:p w14:paraId="780C94F9" w14:textId="77777777" w:rsidR="000438C4" w:rsidRDefault="000438C4" w:rsidP="000438C4">
            <w:pPr>
              <w:pStyle w:val="TableParagraph"/>
              <w:spacing w:before="145"/>
              <w:ind w:left="0"/>
              <w:rPr>
                <w:rFonts w:asciiTheme="minorHAnsi" w:hAnsiTheme="minorHAnsi" w:cstheme="minorHAnsi"/>
              </w:rPr>
            </w:pPr>
          </w:p>
          <w:p w14:paraId="2B005EBE" w14:textId="2FEB7C4E" w:rsidR="000438C4" w:rsidRPr="004210FA" w:rsidRDefault="000438C4" w:rsidP="000438C4">
            <w:pPr>
              <w:pStyle w:val="TableParagraph"/>
              <w:spacing w:before="145"/>
              <w:ind w:left="0"/>
              <w:rPr>
                <w:rFonts w:asciiTheme="minorHAnsi" w:hAnsiTheme="minorHAnsi" w:cstheme="minorHAnsi"/>
              </w:rPr>
            </w:pPr>
            <w:r>
              <w:rPr>
                <w:rFonts w:asciiTheme="minorHAnsi" w:hAnsiTheme="minorHAnsi" w:cstheme="minorHAnsi"/>
              </w:rPr>
              <w:t>£0 (funded as part of residential fees)</w:t>
            </w:r>
          </w:p>
          <w:p w14:paraId="483F56FF" w14:textId="77777777" w:rsidR="000438C4" w:rsidRPr="004210FA" w:rsidRDefault="000438C4" w:rsidP="000438C4">
            <w:pPr>
              <w:pStyle w:val="TableParagraph"/>
              <w:spacing w:before="145"/>
              <w:ind w:left="0"/>
              <w:rPr>
                <w:rFonts w:asciiTheme="minorHAnsi" w:hAnsiTheme="minorHAnsi" w:cstheme="minorHAnsi"/>
              </w:rPr>
            </w:pPr>
          </w:p>
          <w:p w14:paraId="40F9426A" w14:textId="77777777" w:rsidR="000438C4" w:rsidRDefault="000438C4" w:rsidP="000438C4">
            <w:pPr>
              <w:pStyle w:val="TableParagraph"/>
              <w:spacing w:before="145"/>
              <w:ind w:left="0"/>
              <w:rPr>
                <w:rFonts w:asciiTheme="minorHAnsi" w:hAnsiTheme="minorHAnsi" w:cstheme="minorHAnsi"/>
              </w:rPr>
            </w:pPr>
          </w:p>
          <w:p w14:paraId="6CD5958E" w14:textId="4C373826" w:rsidR="000438C4" w:rsidRDefault="000438C4" w:rsidP="000438C4">
            <w:pPr>
              <w:pStyle w:val="TableParagraph"/>
              <w:spacing w:before="151"/>
              <w:ind w:left="29"/>
              <w:rPr>
                <w:sz w:val="24"/>
              </w:rPr>
            </w:pPr>
          </w:p>
        </w:tc>
        <w:tc>
          <w:tcPr>
            <w:tcW w:w="3423" w:type="dxa"/>
          </w:tcPr>
          <w:p w14:paraId="1A0A7A7A" w14:textId="760E575F" w:rsidR="000438C4" w:rsidRDefault="000438C4" w:rsidP="000438C4">
            <w:pPr>
              <w:pStyle w:val="TableParagraph"/>
              <w:ind w:left="0"/>
              <w:rPr>
                <w:rFonts w:asciiTheme="minorHAnsi" w:hAnsiTheme="minorHAnsi" w:cstheme="minorHAnsi"/>
              </w:rPr>
            </w:pPr>
            <w:r>
              <w:rPr>
                <w:rFonts w:asciiTheme="minorHAnsi" w:hAnsiTheme="minorHAnsi" w:cstheme="minorHAnsi"/>
              </w:rPr>
              <w:t>All children were filly prepared for competitions this year and have gained a secure understanding of game sense.</w:t>
            </w:r>
          </w:p>
          <w:p w14:paraId="07AA07A3" w14:textId="20F39A29" w:rsidR="000438C4" w:rsidRDefault="000438C4" w:rsidP="000438C4">
            <w:pPr>
              <w:pStyle w:val="TableParagraph"/>
              <w:ind w:left="0"/>
              <w:rPr>
                <w:rFonts w:asciiTheme="minorHAnsi" w:hAnsiTheme="minorHAnsi" w:cstheme="minorHAnsi"/>
              </w:rPr>
            </w:pPr>
          </w:p>
          <w:p w14:paraId="3C6DD53C" w14:textId="23FF31AE" w:rsidR="000438C4" w:rsidRDefault="000438C4" w:rsidP="000438C4">
            <w:pPr>
              <w:pStyle w:val="TableParagraph"/>
              <w:ind w:left="0"/>
              <w:rPr>
                <w:rFonts w:asciiTheme="minorHAnsi" w:hAnsiTheme="minorHAnsi" w:cstheme="minorHAnsi"/>
              </w:rPr>
            </w:pPr>
            <w:r>
              <w:rPr>
                <w:rFonts w:asciiTheme="minorHAnsi" w:hAnsiTheme="minorHAnsi" w:cstheme="minorHAnsi"/>
              </w:rPr>
              <w:t xml:space="preserve">Younger children able to secure FMS </w:t>
            </w:r>
          </w:p>
          <w:p w14:paraId="450B44FC" w14:textId="5C6259ED" w:rsidR="000438C4" w:rsidRDefault="000438C4" w:rsidP="000438C4">
            <w:pPr>
              <w:pStyle w:val="TableParagraph"/>
              <w:ind w:left="0"/>
              <w:rPr>
                <w:rFonts w:asciiTheme="minorHAnsi" w:hAnsiTheme="minorHAnsi" w:cstheme="minorHAnsi"/>
              </w:rPr>
            </w:pPr>
          </w:p>
          <w:p w14:paraId="4420C5E5" w14:textId="3854B224" w:rsidR="000438C4" w:rsidRDefault="000438C4" w:rsidP="000438C4">
            <w:pPr>
              <w:pStyle w:val="TableParagraph"/>
              <w:ind w:left="0"/>
              <w:rPr>
                <w:rFonts w:asciiTheme="minorHAnsi" w:hAnsiTheme="minorHAnsi" w:cstheme="minorHAnsi"/>
              </w:rPr>
            </w:pPr>
          </w:p>
          <w:p w14:paraId="2442E1A7" w14:textId="34D77D97" w:rsidR="000438C4" w:rsidRDefault="000438C4" w:rsidP="000438C4">
            <w:pPr>
              <w:pStyle w:val="TableParagraph"/>
              <w:ind w:left="0"/>
              <w:rPr>
                <w:rFonts w:asciiTheme="minorHAnsi" w:hAnsiTheme="minorHAnsi" w:cstheme="minorHAnsi"/>
              </w:rPr>
            </w:pPr>
          </w:p>
          <w:p w14:paraId="49F9CCFE" w14:textId="26EBEB26" w:rsidR="000438C4" w:rsidRDefault="00565A6E" w:rsidP="000438C4">
            <w:pPr>
              <w:pStyle w:val="TableParagraph"/>
              <w:ind w:left="0"/>
              <w:rPr>
                <w:rFonts w:asciiTheme="minorHAnsi" w:hAnsiTheme="minorHAnsi" w:cstheme="minorHAnsi"/>
              </w:rPr>
            </w:pPr>
            <w:r>
              <w:rPr>
                <w:rFonts w:asciiTheme="minorHAnsi" w:hAnsiTheme="minorHAnsi" w:cstheme="minorHAnsi"/>
              </w:rPr>
              <w:t xml:space="preserve">Children were excited to get involved. The were inspired by the teacher as she travelled the world competing and more focus and involvement particularly from boys was evident. </w:t>
            </w:r>
          </w:p>
          <w:p w14:paraId="3E9968C3" w14:textId="1E54D0A4" w:rsidR="000438C4" w:rsidRDefault="000438C4" w:rsidP="000438C4">
            <w:pPr>
              <w:pStyle w:val="TableParagraph"/>
              <w:ind w:left="0"/>
              <w:rPr>
                <w:rFonts w:asciiTheme="minorHAnsi" w:hAnsiTheme="minorHAnsi" w:cstheme="minorHAnsi"/>
              </w:rPr>
            </w:pPr>
          </w:p>
          <w:p w14:paraId="36D4E837" w14:textId="20DD4825" w:rsidR="000438C4" w:rsidRDefault="000438C4" w:rsidP="000438C4">
            <w:pPr>
              <w:pStyle w:val="TableParagraph"/>
              <w:ind w:left="0"/>
              <w:rPr>
                <w:rFonts w:asciiTheme="minorHAnsi" w:hAnsiTheme="minorHAnsi" w:cstheme="minorHAnsi"/>
              </w:rPr>
            </w:pPr>
          </w:p>
          <w:p w14:paraId="1FD00F20" w14:textId="77777777" w:rsidR="000438C4" w:rsidRPr="004210FA" w:rsidRDefault="000438C4" w:rsidP="000438C4">
            <w:pPr>
              <w:pStyle w:val="TableParagraph"/>
              <w:ind w:left="0"/>
              <w:rPr>
                <w:rFonts w:asciiTheme="minorHAnsi" w:hAnsiTheme="minorHAnsi" w:cstheme="minorHAnsi"/>
              </w:rPr>
            </w:pPr>
          </w:p>
          <w:p w14:paraId="33EAA357" w14:textId="77777777" w:rsidR="000438C4" w:rsidRDefault="000438C4" w:rsidP="000438C4">
            <w:pPr>
              <w:pStyle w:val="TableParagraph"/>
              <w:ind w:left="0"/>
              <w:rPr>
                <w:rFonts w:asciiTheme="minorHAnsi" w:hAnsiTheme="minorHAnsi" w:cstheme="minorHAnsi"/>
              </w:rPr>
            </w:pPr>
            <w:r w:rsidRPr="004210FA">
              <w:rPr>
                <w:rFonts w:asciiTheme="minorHAnsi" w:hAnsiTheme="minorHAnsi" w:cstheme="minorHAnsi"/>
              </w:rPr>
              <w:t>Children able to access and experience a broad range of sports: -</w:t>
            </w:r>
            <w:proofErr w:type="spellStart"/>
            <w:r w:rsidRPr="004210FA">
              <w:rPr>
                <w:rFonts w:asciiTheme="minorHAnsi" w:hAnsiTheme="minorHAnsi" w:cstheme="minorHAnsi"/>
              </w:rPr>
              <w:t>Ghyll</w:t>
            </w:r>
            <w:proofErr w:type="spellEnd"/>
            <w:r w:rsidRPr="004210FA">
              <w:rPr>
                <w:rFonts w:asciiTheme="minorHAnsi" w:hAnsiTheme="minorHAnsi" w:cstheme="minorHAnsi"/>
              </w:rPr>
              <w:t xml:space="preserve"> scrambling -High and Low ropes -Orienteering -Canoeing -Sailing -Kayaking -Hiking -Abseiling</w:t>
            </w:r>
          </w:p>
          <w:p w14:paraId="58D7548E" w14:textId="77777777" w:rsidR="000438C4" w:rsidRDefault="000438C4" w:rsidP="000438C4">
            <w:pPr>
              <w:pStyle w:val="TableParagraph"/>
              <w:ind w:left="0"/>
              <w:rPr>
                <w:rFonts w:ascii="Times New Roman"/>
                <w:sz w:val="24"/>
              </w:rPr>
            </w:pPr>
          </w:p>
        </w:tc>
        <w:tc>
          <w:tcPr>
            <w:tcW w:w="3076" w:type="dxa"/>
          </w:tcPr>
          <w:p w14:paraId="4B8903F7" w14:textId="77777777" w:rsidR="000438C4" w:rsidRDefault="000438C4" w:rsidP="000438C4">
            <w:pPr>
              <w:pStyle w:val="TableParagraph"/>
              <w:ind w:left="0"/>
              <w:rPr>
                <w:rFonts w:ascii="Times New Roman"/>
                <w:sz w:val="24"/>
              </w:rPr>
            </w:pPr>
          </w:p>
          <w:p w14:paraId="6269FFE2" w14:textId="77777777" w:rsidR="000438C4" w:rsidRDefault="000438C4" w:rsidP="000438C4">
            <w:pPr>
              <w:pStyle w:val="TableParagraph"/>
              <w:ind w:left="0"/>
              <w:rPr>
                <w:rFonts w:ascii="Times New Roman"/>
                <w:sz w:val="24"/>
              </w:rPr>
            </w:pPr>
          </w:p>
          <w:p w14:paraId="178A632F" w14:textId="77777777" w:rsidR="000438C4" w:rsidRDefault="000438C4" w:rsidP="000438C4">
            <w:pPr>
              <w:pStyle w:val="TableParagraph"/>
              <w:ind w:left="0"/>
              <w:rPr>
                <w:rFonts w:ascii="Times New Roman"/>
                <w:sz w:val="24"/>
              </w:rPr>
            </w:pPr>
          </w:p>
          <w:p w14:paraId="330BD2FF" w14:textId="77777777" w:rsidR="000438C4" w:rsidRDefault="000438C4" w:rsidP="000438C4">
            <w:pPr>
              <w:pStyle w:val="TableParagraph"/>
              <w:ind w:left="0"/>
              <w:rPr>
                <w:rFonts w:ascii="Times New Roman"/>
                <w:sz w:val="24"/>
              </w:rPr>
            </w:pPr>
          </w:p>
          <w:p w14:paraId="67AA6111" w14:textId="77777777" w:rsidR="000438C4" w:rsidRDefault="000438C4" w:rsidP="000438C4">
            <w:pPr>
              <w:pStyle w:val="TableParagraph"/>
              <w:ind w:left="0"/>
              <w:rPr>
                <w:rFonts w:ascii="Times New Roman"/>
                <w:sz w:val="24"/>
              </w:rPr>
            </w:pPr>
          </w:p>
          <w:p w14:paraId="0E5AC09D" w14:textId="77777777" w:rsidR="000438C4" w:rsidRDefault="000438C4" w:rsidP="000438C4">
            <w:pPr>
              <w:pStyle w:val="TableParagraph"/>
              <w:ind w:left="0"/>
              <w:rPr>
                <w:rFonts w:ascii="Times New Roman"/>
                <w:sz w:val="24"/>
              </w:rPr>
            </w:pPr>
          </w:p>
          <w:p w14:paraId="4A9C0F0A" w14:textId="77777777" w:rsidR="000438C4" w:rsidRDefault="000438C4" w:rsidP="000438C4">
            <w:pPr>
              <w:pStyle w:val="TableParagraph"/>
              <w:ind w:left="0"/>
              <w:rPr>
                <w:rFonts w:ascii="Times New Roman"/>
                <w:sz w:val="24"/>
              </w:rPr>
            </w:pPr>
          </w:p>
          <w:p w14:paraId="3CACCDC2" w14:textId="77777777" w:rsidR="000438C4" w:rsidRDefault="000438C4" w:rsidP="000438C4">
            <w:pPr>
              <w:pStyle w:val="TableParagraph"/>
              <w:ind w:left="0"/>
              <w:rPr>
                <w:rFonts w:ascii="Times New Roman"/>
                <w:sz w:val="24"/>
              </w:rPr>
            </w:pPr>
          </w:p>
          <w:p w14:paraId="5DEE5440" w14:textId="77777777" w:rsidR="00565A6E" w:rsidRDefault="00565A6E" w:rsidP="000438C4">
            <w:pPr>
              <w:pStyle w:val="TableParagraph"/>
              <w:ind w:left="0"/>
              <w:rPr>
                <w:rFonts w:ascii="Times New Roman"/>
                <w:sz w:val="24"/>
              </w:rPr>
            </w:pPr>
          </w:p>
          <w:p w14:paraId="57D3C20C" w14:textId="274F48BB" w:rsidR="00565A6E" w:rsidRDefault="00565A6E" w:rsidP="000438C4">
            <w:pPr>
              <w:pStyle w:val="TableParagraph"/>
              <w:ind w:left="0"/>
              <w:rPr>
                <w:rFonts w:ascii="Times New Roman"/>
                <w:sz w:val="24"/>
              </w:rPr>
            </w:pPr>
            <w:r>
              <w:rPr>
                <w:rFonts w:ascii="Times New Roman"/>
                <w:sz w:val="24"/>
              </w:rPr>
              <w:t xml:space="preserve">Continue to use in next years sessions </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CD0B3C">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lastRenderedPageBreak/>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565A6E" w14:paraId="569D3F74" w14:textId="77777777">
        <w:trPr>
          <w:trHeight w:val="2134"/>
        </w:trPr>
        <w:tc>
          <w:tcPr>
            <w:tcW w:w="3758" w:type="dxa"/>
          </w:tcPr>
          <w:p w14:paraId="6006FD01" w14:textId="77777777" w:rsidR="00565A6E" w:rsidRPr="004210FA" w:rsidRDefault="00565A6E" w:rsidP="00565A6E">
            <w:pPr>
              <w:pStyle w:val="TableParagraph"/>
              <w:spacing w:before="47" w:line="264" w:lineRule="auto"/>
              <w:ind w:left="45" w:right="207"/>
            </w:pPr>
            <w:r w:rsidRPr="004210FA">
              <w:t>All</w:t>
            </w:r>
            <w:r w:rsidRPr="004210FA">
              <w:rPr>
                <w:spacing w:val="-3"/>
              </w:rPr>
              <w:t xml:space="preserve"> </w:t>
            </w:r>
            <w:r w:rsidRPr="004210FA">
              <w:t>children</w:t>
            </w:r>
            <w:r w:rsidRPr="004210FA">
              <w:rPr>
                <w:spacing w:val="-3"/>
              </w:rPr>
              <w:t xml:space="preserve"> </w:t>
            </w:r>
            <w:r w:rsidRPr="004210FA">
              <w:t>to</w:t>
            </w:r>
            <w:r w:rsidRPr="004210FA">
              <w:rPr>
                <w:spacing w:val="-2"/>
              </w:rPr>
              <w:t xml:space="preserve"> </w:t>
            </w:r>
            <w:r w:rsidRPr="004210FA">
              <w:t>have</w:t>
            </w:r>
            <w:r w:rsidRPr="004210FA">
              <w:rPr>
                <w:spacing w:val="-4"/>
              </w:rPr>
              <w:t xml:space="preserve"> </w:t>
            </w:r>
            <w:r w:rsidRPr="004210FA">
              <w:t>the</w:t>
            </w:r>
            <w:r w:rsidRPr="004210FA">
              <w:rPr>
                <w:spacing w:val="-3"/>
              </w:rPr>
              <w:t xml:space="preserve"> </w:t>
            </w:r>
            <w:r w:rsidRPr="004210FA">
              <w:t>opportunity</w:t>
            </w:r>
            <w:r w:rsidRPr="004210FA">
              <w:rPr>
                <w:spacing w:val="-51"/>
              </w:rPr>
              <w:t xml:space="preserve"> </w:t>
            </w:r>
            <w:r w:rsidRPr="004210FA">
              <w:t>and required skills to take part in</w:t>
            </w:r>
            <w:r w:rsidRPr="004210FA">
              <w:rPr>
                <w:spacing w:val="1"/>
              </w:rPr>
              <w:t xml:space="preserve"> </w:t>
            </w:r>
            <w:r w:rsidRPr="004210FA">
              <w:t>competitive</w:t>
            </w:r>
            <w:r w:rsidRPr="004210FA">
              <w:rPr>
                <w:spacing w:val="-1"/>
              </w:rPr>
              <w:t xml:space="preserve"> </w:t>
            </w:r>
            <w:r w:rsidRPr="004210FA">
              <w:t>sports</w:t>
            </w:r>
          </w:p>
          <w:p w14:paraId="0724E768" w14:textId="77777777" w:rsidR="00565A6E" w:rsidRPr="004210FA" w:rsidRDefault="00565A6E" w:rsidP="00565A6E">
            <w:pPr>
              <w:pStyle w:val="TableParagraph"/>
              <w:spacing w:before="47" w:line="264" w:lineRule="auto"/>
              <w:ind w:left="45" w:right="207"/>
            </w:pPr>
          </w:p>
          <w:p w14:paraId="2DCE44AB" w14:textId="77777777" w:rsidR="00565A6E" w:rsidRPr="004210FA" w:rsidRDefault="00565A6E" w:rsidP="00565A6E">
            <w:pPr>
              <w:pStyle w:val="TableParagraph"/>
              <w:spacing w:before="47" w:line="264" w:lineRule="auto"/>
              <w:ind w:left="0" w:right="207"/>
            </w:pPr>
          </w:p>
          <w:p w14:paraId="5D2D1D53" w14:textId="77777777" w:rsidR="00565A6E" w:rsidRPr="004210FA" w:rsidRDefault="00565A6E" w:rsidP="00565A6E">
            <w:pPr>
              <w:pStyle w:val="TableParagraph"/>
              <w:ind w:left="0"/>
            </w:pPr>
            <w:r w:rsidRPr="004210FA">
              <w:t>Participation in local school competitions and leagues.</w:t>
            </w:r>
          </w:p>
          <w:p w14:paraId="26CAE4C0" w14:textId="77777777" w:rsidR="00565A6E" w:rsidRPr="004210FA" w:rsidRDefault="00565A6E" w:rsidP="00565A6E">
            <w:pPr>
              <w:pStyle w:val="TableParagraph"/>
              <w:ind w:left="0"/>
            </w:pPr>
          </w:p>
          <w:p w14:paraId="50B66D4B" w14:textId="77777777" w:rsidR="00565A6E" w:rsidRPr="004210FA" w:rsidRDefault="00565A6E" w:rsidP="00565A6E">
            <w:pPr>
              <w:pStyle w:val="TableParagraph"/>
              <w:ind w:left="0"/>
            </w:pPr>
          </w:p>
          <w:p w14:paraId="18F37B3C" w14:textId="018BC465" w:rsidR="00565A6E" w:rsidRDefault="00565A6E" w:rsidP="00565A6E">
            <w:pPr>
              <w:pStyle w:val="TableParagraph"/>
              <w:ind w:left="0"/>
              <w:rPr>
                <w:rFonts w:ascii="Times New Roman"/>
              </w:rPr>
            </w:pPr>
            <w:r w:rsidRPr="004210FA">
              <w:t xml:space="preserve"> Whole school participation in Sports Day with competition focus</w:t>
            </w:r>
          </w:p>
        </w:tc>
        <w:tc>
          <w:tcPr>
            <w:tcW w:w="3458" w:type="dxa"/>
          </w:tcPr>
          <w:p w14:paraId="69FA0A9D" w14:textId="77777777" w:rsidR="00565A6E" w:rsidRPr="004210FA" w:rsidRDefault="00565A6E" w:rsidP="00565A6E">
            <w:pPr>
              <w:pStyle w:val="TableParagraph"/>
              <w:ind w:left="0"/>
            </w:pPr>
            <w:r w:rsidRPr="004210FA">
              <w:t>Funding participation in: -DB Sports -Sport School Partnership To take part in football and netball competitions and leagues</w:t>
            </w:r>
          </w:p>
          <w:p w14:paraId="38762485" w14:textId="77777777" w:rsidR="00565A6E" w:rsidRPr="004210FA" w:rsidRDefault="00565A6E" w:rsidP="00565A6E">
            <w:pPr>
              <w:pStyle w:val="TableParagraph"/>
              <w:ind w:left="0"/>
            </w:pPr>
          </w:p>
          <w:p w14:paraId="2763CE72" w14:textId="77777777" w:rsidR="00565A6E" w:rsidRPr="004210FA" w:rsidRDefault="00565A6E" w:rsidP="00565A6E">
            <w:pPr>
              <w:pStyle w:val="TableParagraph"/>
              <w:ind w:left="0"/>
            </w:pPr>
          </w:p>
          <w:p w14:paraId="3AF3B3DF" w14:textId="54DFEF14" w:rsidR="00565A6E" w:rsidRPr="004210FA" w:rsidRDefault="00565A6E" w:rsidP="00565A6E">
            <w:pPr>
              <w:pStyle w:val="TableParagraph"/>
              <w:ind w:left="0"/>
            </w:pPr>
            <w:r>
              <w:t xml:space="preserve">Children across the school have attended PESSPA events and local leagues. </w:t>
            </w:r>
          </w:p>
          <w:p w14:paraId="32483E4A" w14:textId="77777777" w:rsidR="00565A6E" w:rsidRDefault="00565A6E" w:rsidP="00565A6E">
            <w:pPr>
              <w:pStyle w:val="TableParagraph"/>
              <w:ind w:left="0"/>
            </w:pPr>
          </w:p>
          <w:p w14:paraId="4FCB71A8" w14:textId="4C573A17" w:rsidR="00565A6E" w:rsidRDefault="00565A6E" w:rsidP="00565A6E">
            <w:pPr>
              <w:pStyle w:val="TableParagraph"/>
              <w:ind w:left="0"/>
              <w:rPr>
                <w:rFonts w:ascii="Times New Roman"/>
              </w:rPr>
            </w:pPr>
          </w:p>
        </w:tc>
        <w:tc>
          <w:tcPr>
            <w:tcW w:w="1663" w:type="dxa"/>
          </w:tcPr>
          <w:p w14:paraId="34925229" w14:textId="77777777" w:rsidR="00565A6E" w:rsidRDefault="00565A6E" w:rsidP="00565A6E">
            <w:pPr>
              <w:pStyle w:val="TableParagraph"/>
              <w:spacing w:before="153"/>
              <w:ind w:left="67"/>
            </w:pPr>
            <w:r w:rsidRPr="004210FA">
              <w:t>£</w:t>
            </w:r>
            <w:r>
              <w:t>60</w:t>
            </w:r>
          </w:p>
          <w:p w14:paraId="6C66ABE2" w14:textId="77777777" w:rsidR="00565A6E" w:rsidRDefault="00565A6E" w:rsidP="00565A6E">
            <w:pPr>
              <w:pStyle w:val="TableParagraph"/>
              <w:spacing w:before="153"/>
              <w:ind w:left="67"/>
            </w:pPr>
          </w:p>
          <w:p w14:paraId="39DCF7C3" w14:textId="77777777" w:rsidR="00565A6E" w:rsidRDefault="00565A6E" w:rsidP="00565A6E">
            <w:pPr>
              <w:pStyle w:val="TableParagraph"/>
              <w:spacing w:before="153"/>
              <w:ind w:left="67"/>
            </w:pPr>
          </w:p>
          <w:p w14:paraId="6D19B4A7" w14:textId="77777777" w:rsidR="00565A6E" w:rsidRDefault="00565A6E" w:rsidP="00565A6E">
            <w:pPr>
              <w:pStyle w:val="TableParagraph"/>
              <w:spacing w:before="153"/>
              <w:ind w:left="0"/>
            </w:pPr>
          </w:p>
          <w:p w14:paraId="0E344915" w14:textId="4BDF3092" w:rsidR="00565A6E" w:rsidRDefault="00565A6E" w:rsidP="00565A6E">
            <w:pPr>
              <w:pStyle w:val="TableParagraph"/>
              <w:spacing w:before="153"/>
              <w:ind w:left="0"/>
            </w:pPr>
            <w:r>
              <w:t>£</w:t>
            </w:r>
            <w:r>
              <w:t>300</w:t>
            </w:r>
          </w:p>
          <w:p w14:paraId="06E45903" w14:textId="77777777" w:rsidR="00565A6E" w:rsidRDefault="00565A6E" w:rsidP="00565A6E">
            <w:pPr>
              <w:pStyle w:val="TableParagraph"/>
              <w:spacing w:before="153"/>
              <w:ind w:left="0"/>
            </w:pPr>
          </w:p>
          <w:p w14:paraId="4AD41119" w14:textId="311C04C1" w:rsidR="00565A6E" w:rsidRDefault="00565A6E" w:rsidP="00565A6E">
            <w:pPr>
              <w:pStyle w:val="TableParagraph"/>
              <w:spacing w:before="158"/>
              <w:ind w:left="67"/>
              <w:rPr>
                <w:sz w:val="24"/>
              </w:rPr>
            </w:pPr>
            <w:r>
              <w:t>£</w:t>
            </w:r>
            <w:r w:rsidR="00E059CD">
              <w:t>7.55</w:t>
            </w:r>
          </w:p>
        </w:tc>
        <w:tc>
          <w:tcPr>
            <w:tcW w:w="3423" w:type="dxa"/>
          </w:tcPr>
          <w:p w14:paraId="57B7CBC2" w14:textId="77777777" w:rsidR="00E059CD" w:rsidRDefault="00565A6E" w:rsidP="00565A6E">
            <w:pPr>
              <w:pStyle w:val="TableParagraph"/>
              <w:ind w:left="0"/>
            </w:pPr>
            <w:r w:rsidRPr="004210FA">
              <w:t>Increased participation through entering competitions and leagues in football and netball. Also</w:t>
            </w:r>
            <w:r>
              <w:t>,</w:t>
            </w:r>
            <w:r w:rsidRPr="004210FA">
              <w:t xml:space="preserve"> friendly matches in both football and netball</w:t>
            </w:r>
          </w:p>
          <w:p w14:paraId="3B8E25CD" w14:textId="77777777" w:rsidR="00E059CD" w:rsidRDefault="00E059CD" w:rsidP="00565A6E">
            <w:pPr>
              <w:pStyle w:val="TableParagraph"/>
              <w:ind w:left="0"/>
            </w:pPr>
          </w:p>
          <w:p w14:paraId="3DD304C6" w14:textId="77777777" w:rsidR="00E059CD" w:rsidRDefault="00E059CD" w:rsidP="00565A6E">
            <w:pPr>
              <w:pStyle w:val="TableParagraph"/>
              <w:ind w:left="0"/>
            </w:pPr>
          </w:p>
          <w:p w14:paraId="44A0C878" w14:textId="14584A35" w:rsidR="00E059CD" w:rsidRPr="00E059CD" w:rsidRDefault="00E059CD" w:rsidP="00565A6E">
            <w:pPr>
              <w:pStyle w:val="TableParagraph"/>
              <w:ind w:left="0"/>
            </w:pPr>
            <w:r>
              <w:t>Increased participation has led to Gold award and children keen to participate at events</w:t>
            </w:r>
          </w:p>
        </w:tc>
        <w:tc>
          <w:tcPr>
            <w:tcW w:w="3076" w:type="dxa"/>
          </w:tcPr>
          <w:p w14:paraId="62D2F490" w14:textId="77777777" w:rsidR="00565A6E" w:rsidRDefault="00565A6E" w:rsidP="00565A6E">
            <w:pPr>
              <w:pStyle w:val="TableParagraph"/>
              <w:ind w:left="0"/>
              <w:rPr>
                <w:rFonts w:ascii="Times New Roman"/>
              </w:rPr>
            </w:pPr>
          </w:p>
          <w:p w14:paraId="74EC0118" w14:textId="77777777" w:rsidR="00E059CD" w:rsidRDefault="00E059CD" w:rsidP="00565A6E">
            <w:pPr>
              <w:pStyle w:val="TableParagraph"/>
              <w:ind w:left="0"/>
              <w:rPr>
                <w:rFonts w:ascii="Times New Roman"/>
              </w:rPr>
            </w:pPr>
          </w:p>
          <w:p w14:paraId="2E7DFFBE" w14:textId="77777777" w:rsidR="00E059CD" w:rsidRDefault="00E059CD" w:rsidP="00565A6E">
            <w:pPr>
              <w:pStyle w:val="TableParagraph"/>
              <w:ind w:left="0"/>
              <w:rPr>
                <w:rFonts w:ascii="Times New Roman"/>
              </w:rPr>
            </w:pPr>
          </w:p>
          <w:p w14:paraId="61A9DB2C" w14:textId="77777777" w:rsidR="00E059CD" w:rsidRDefault="00E059CD" w:rsidP="00565A6E">
            <w:pPr>
              <w:pStyle w:val="TableParagraph"/>
              <w:ind w:left="0"/>
              <w:rPr>
                <w:rFonts w:ascii="Times New Roman"/>
              </w:rPr>
            </w:pPr>
          </w:p>
          <w:p w14:paraId="50C8F0E6" w14:textId="77777777" w:rsidR="00E059CD" w:rsidRDefault="00E059CD" w:rsidP="00565A6E">
            <w:pPr>
              <w:pStyle w:val="TableParagraph"/>
              <w:ind w:left="0"/>
              <w:rPr>
                <w:rFonts w:ascii="Times New Roman"/>
              </w:rPr>
            </w:pPr>
          </w:p>
          <w:p w14:paraId="579D38FE" w14:textId="77777777" w:rsidR="00E059CD" w:rsidRDefault="00E059CD" w:rsidP="00565A6E">
            <w:pPr>
              <w:pStyle w:val="TableParagraph"/>
              <w:ind w:left="0"/>
              <w:rPr>
                <w:rFonts w:ascii="Times New Roman"/>
              </w:rPr>
            </w:pPr>
          </w:p>
          <w:p w14:paraId="31F52E9C" w14:textId="77777777" w:rsidR="00E059CD" w:rsidRDefault="00E059CD" w:rsidP="00565A6E">
            <w:pPr>
              <w:pStyle w:val="TableParagraph"/>
              <w:ind w:left="0"/>
              <w:rPr>
                <w:rFonts w:ascii="Times New Roman"/>
              </w:rPr>
            </w:pPr>
          </w:p>
          <w:p w14:paraId="67377C02" w14:textId="7F03B059" w:rsidR="00E059CD" w:rsidRDefault="00E059CD" w:rsidP="00565A6E">
            <w:pPr>
              <w:pStyle w:val="TableParagraph"/>
              <w:ind w:left="0"/>
              <w:rPr>
                <w:rFonts w:ascii="Times New Roman"/>
              </w:rPr>
            </w:pPr>
            <w:r>
              <w:rPr>
                <w:rFonts w:ascii="Times New Roman"/>
              </w:rPr>
              <w:t xml:space="preserve">Increase further participation </w:t>
            </w:r>
            <w:r>
              <w:rPr>
                <w:rFonts w:ascii="Times New Roman"/>
              </w:rPr>
              <w:t>–</w:t>
            </w:r>
            <w:r>
              <w:rPr>
                <w:rFonts w:ascii="Times New Roman"/>
              </w:rPr>
              <w:t xml:space="preserve"> hire transport so more children able to attend </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77777777" w:rsidR="000E0A50" w:rsidRPr="00E059CD" w:rsidRDefault="000E0A50">
            <w:pPr>
              <w:pStyle w:val="TableParagraph"/>
              <w:ind w:left="0"/>
              <w:rPr>
                <w:rFonts w:ascii="Magneto" w:hAnsi="Magneto"/>
              </w:rPr>
            </w:pP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6A1F5082" w:rsidR="000E0A50" w:rsidRPr="00E059CD" w:rsidRDefault="00E059CD">
            <w:pPr>
              <w:pStyle w:val="TableParagraph"/>
              <w:ind w:left="0"/>
              <w:rPr>
                <w:rFonts w:ascii="Magneto" w:hAnsi="Magneto"/>
              </w:rPr>
            </w:pPr>
            <w:proofErr w:type="spellStart"/>
            <w:r w:rsidRPr="00E059CD">
              <w:rPr>
                <w:rFonts w:ascii="Magneto" w:hAnsi="Magneto"/>
              </w:rPr>
              <w:t>GPhillips</w:t>
            </w:r>
            <w:proofErr w:type="spellEnd"/>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1B7397CF" w:rsidR="000E0A50" w:rsidRPr="00E059CD" w:rsidRDefault="00E059CD">
            <w:pPr>
              <w:pStyle w:val="TableParagraph"/>
              <w:ind w:left="0"/>
              <w:rPr>
                <w:rFonts w:ascii="Magneto" w:hAnsi="Magneto"/>
              </w:rPr>
            </w:pPr>
            <w:r w:rsidRPr="00E059CD">
              <w:rPr>
                <w:rFonts w:ascii="Magneto" w:hAnsi="Magneto"/>
              </w:rPr>
              <w:t>27/6/23</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bookmarkStart w:id="0" w:name="_GoBack"/>
      <w:bookmarkEnd w:id="0"/>
    </w:p>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438C4"/>
    <w:rsid w:val="000E0A50"/>
    <w:rsid w:val="004D5087"/>
    <w:rsid w:val="00565A6E"/>
    <w:rsid w:val="0059432E"/>
    <w:rsid w:val="007C46DF"/>
    <w:rsid w:val="00806946"/>
    <w:rsid w:val="0096359B"/>
    <w:rsid w:val="00CD0B3C"/>
    <w:rsid w:val="00CE1ECC"/>
    <w:rsid w:val="00E059CD"/>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2088D0052F0449120DBDC5653AB73" ma:contentTypeVersion="11" ma:contentTypeDescription="Create a new document." ma:contentTypeScope="" ma:versionID="0ad1d5a78a3c48b7a5a46f1b3c9c166a">
  <xsd:schema xmlns:xsd="http://www.w3.org/2001/XMLSchema" xmlns:xs="http://www.w3.org/2001/XMLSchema" xmlns:p="http://schemas.microsoft.com/office/2006/metadata/properties" xmlns:ns3="d7436d46-222d-47fc-a4fa-add074e590f4" targetNamespace="http://schemas.microsoft.com/office/2006/metadata/properties" ma:root="true" ma:fieldsID="6ff3ab4b9776298f99765e313f42d956" ns3:_="">
    <xsd:import namespace="d7436d46-222d-47fc-a4fa-add074e590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36d46-222d-47fc-a4fa-add074e59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436d46-222d-47fc-a4fa-add074e590f4" xsi:nil="true"/>
  </documentManagement>
</p:properties>
</file>

<file path=customXml/itemProps1.xml><?xml version="1.0" encoding="utf-8"?>
<ds:datastoreItem xmlns:ds="http://schemas.openxmlformats.org/officeDocument/2006/customXml" ds:itemID="{EC8E304B-2214-4F8E-BDB8-37A2162D3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36d46-222d-47fc-a4fa-add074e59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BD5CE-BEB0-4ABC-9DCE-A5AA1EC37302}">
  <ds:schemaRefs>
    <ds:schemaRef ds:uri="http://schemas.microsoft.com/sharepoint/v3/contenttype/forms"/>
  </ds:schemaRefs>
</ds:datastoreItem>
</file>

<file path=customXml/itemProps3.xml><?xml version="1.0" encoding="utf-8"?>
<ds:datastoreItem xmlns:ds="http://schemas.openxmlformats.org/officeDocument/2006/customXml" ds:itemID="{2CB89A02-3901-4510-B0A2-F5EF7EA091FD}">
  <ds:schemaRef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d7436d46-222d-47fc-a4fa-add074e590f4"/>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Gemma Phillips</cp:lastModifiedBy>
  <cp:revision>2</cp:revision>
  <dcterms:created xsi:type="dcterms:W3CDTF">2023-08-04T11:21:00Z</dcterms:created>
  <dcterms:modified xsi:type="dcterms:W3CDTF">2023-08-04T11:21:00Z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y fmtid="{D5CDD505-2E9C-101B-9397-08002B2CF9AE}" pid="6" name="ContentTypeId">
    <vt:lpwstr>0x010100FF12088D0052F0449120DBDC5653AB73</vt:lpwstr>
  </property>
</Properties>
</file>